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D7451E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7451E" w:rsidRDefault="005D5602">
            <w:pPr>
              <w:jc w:val="center"/>
              <w:rPr>
                <w:b/>
              </w:rPr>
            </w:pPr>
            <w:r w:rsidRPr="00D7451E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D7451E" w:rsidRDefault="002D3C79">
            <w:pPr>
              <w:jc w:val="center"/>
              <w:rPr>
                <w:b/>
                <w:sz w:val="24"/>
              </w:rPr>
            </w:pPr>
            <w:r w:rsidRPr="00D7451E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D7451E" w:rsidRDefault="002D3C79">
            <w:pPr>
              <w:jc w:val="center"/>
              <w:rPr>
                <w:b/>
                <w:sz w:val="24"/>
              </w:rPr>
            </w:pPr>
            <w:r w:rsidRPr="00D7451E">
              <w:rPr>
                <w:b/>
                <w:sz w:val="24"/>
              </w:rPr>
              <w:t>ТВЕРСКОЙ ОБЛАСТИ</w:t>
            </w:r>
          </w:p>
          <w:p w:rsidR="007A51D2" w:rsidRPr="00D7451E" w:rsidRDefault="007A51D2">
            <w:pPr>
              <w:jc w:val="center"/>
              <w:rPr>
                <w:b/>
                <w:sz w:val="32"/>
              </w:rPr>
            </w:pPr>
          </w:p>
          <w:p w:rsidR="007A51D2" w:rsidRPr="00D7451E" w:rsidRDefault="005D5602">
            <w:pPr>
              <w:jc w:val="center"/>
              <w:rPr>
                <w:b/>
                <w:sz w:val="32"/>
              </w:rPr>
            </w:pPr>
            <w:r w:rsidRPr="00D7451E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D7451E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7451E" w:rsidRDefault="005D5602">
            <w:pPr>
              <w:jc w:val="center"/>
            </w:pPr>
            <w:r w:rsidRPr="00D7451E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7451E" w:rsidRDefault="007A51D2"/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7451E" w:rsidRDefault="005D5602">
            <w:pPr>
              <w:jc w:val="center"/>
            </w:pPr>
            <w:r w:rsidRPr="00D7451E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7451E" w:rsidRDefault="005D5602">
            <w:pPr>
              <w:jc w:val="center"/>
            </w:pPr>
            <w:r w:rsidRPr="00D7451E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7451E" w:rsidRDefault="007A51D2">
            <w:pPr>
              <w:jc w:val="left"/>
            </w:pPr>
          </w:p>
        </w:tc>
      </w:tr>
      <w:tr w:rsidR="007A51D2" w:rsidRPr="00D7451E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7451E" w:rsidRDefault="007A51D2"/>
          <w:p w:rsidR="002D3C79" w:rsidRPr="00D7451E" w:rsidRDefault="002D3C79"/>
        </w:tc>
      </w:tr>
      <w:tr w:rsidR="007A51D2" w:rsidRPr="00B57F4D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57F4D" w:rsidRDefault="00DF445F" w:rsidP="00AC5AB8">
            <w:pPr>
              <w:rPr>
                <w:szCs w:val="28"/>
              </w:rPr>
            </w:pPr>
            <w:r w:rsidRPr="00B57F4D">
              <w:rPr>
                <w:szCs w:val="28"/>
              </w:rPr>
              <w:t xml:space="preserve">Об утверждении Порядка </w:t>
            </w:r>
            <w:bookmarkStart w:id="0" w:name="_Hlk195277650"/>
            <w:r w:rsidRPr="00B57F4D">
              <w:rPr>
                <w:szCs w:val="28"/>
              </w:rPr>
              <w:t>размещения нестационарных торговых объектов</w:t>
            </w:r>
            <w:r w:rsidR="00ED52F9" w:rsidRPr="00B57F4D">
              <w:rPr>
                <w:szCs w:val="28"/>
              </w:rPr>
              <w:t>, в том числе объектов по оказанию услуг, в</w:t>
            </w:r>
            <w:r w:rsidRPr="00B57F4D">
              <w:rPr>
                <w:szCs w:val="28"/>
              </w:rPr>
              <w:t xml:space="preserve"> местах согласно схеме размещения нестационарных торговых объектов</w:t>
            </w:r>
            <w:r w:rsidR="00ED52F9" w:rsidRPr="00B57F4D">
              <w:rPr>
                <w:szCs w:val="28"/>
              </w:rPr>
              <w:t>, в том числе объектов по оказанию услуг,</w:t>
            </w:r>
            <w:r w:rsidRPr="00B57F4D">
              <w:rPr>
                <w:szCs w:val="28"/>
              </w:rPr>
              <w:t xml:space="preserve"> на территории Кашинского муниципального округа Тверской области</w:t>
            </w:r>
            <w:bookmarkEnd w:id="0"/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57F4D" w:rsidRDefault="007A51D2">
            <w:pPr>
              <w:rPr>
                <w:szCs w:val="28"/>
              </w:rPr>
            </w:pPr>
          </w:p>
        </w:tc>
      </w:tr>
    </w:tbl>
    <w:p w:rsidR="007A51D2" w:rsidRPr="00B57F4D" w:rsidRDefault="007A51D2">
      <w:pPr>
        <w:rPr>
          <w:szCs w:val="28"/>
        </w:rPr>
      </w:pPr>
    </w:p>
    <w:p w:rsidR="007A51D2" w:rsidRPr="00B57F4D" w:rsidRDefault="00DF445F" w:rsidP="003B41F1">
      <w:pPr>
        <w:ind w:firstLine="851"/>
      </w:pPr>
      <w:r w:rsidRPr="00B57F4D">
        <w:t xml:space="preserve">В соответствии с Федеральным законом от 28.12.2009 №381-ФЗ «Об основах государственного регулирования торговой деятельности в Российской Федерации», </w:t>
      </w:r>
      <w:r w:rsidR="00F91590" w:rsidRPr="00B57F4D">
        <w:t xml:space="preserve">законом Тверской области от 10.10.2024 № 39-ЗО «О наделении муниципального образования </w:t>
      </w:r>
      <w:proofErr w:type="spellStart"/>
      <w:r w:rsidR="00F91590" w:rsidRPr="00B57F4D">
        <w:t>Кашинский</w:t>
      </w:r>
      <w:proofErr w:type="spellEnd"/>
      <w:r w:rsidR="00F91590" w:rsidRPr="00B57F4D">
        <w:t xml:space="preserve"> городской округ Тверской области статусом муниципального округа и внесении изменений в отдельные законы Тверской области», </w:t>
      </w:r>
      <w:r w:rsidRPr="00B57F4D">
        <w:t xml:space="preserve">руководствуясь  Федеральным законом от 06.10.2003 №131-ФЗ «Об общих принципах организации местного самоуправления в Российской Федерации», </w:t>
      </w:r>
      <w:r w:rsidR="003B41F1" w:rsidRPr="00B57F4D">
        <w:t xml:space="preserve">Уставом Кашинского </w:t>
      </w:r>
      <w:r w:rsidR="00C309EB" w:rsidRPr="00B57F4D">
        <w:t>муниципального</w:t>
      </w:r>
      <w:r w:rsidR="003B41F1" w:rsidRPr="00B57F4D">
        <w:t xml:space="preserve"> округа Тверской области, Администрация Кашинского </w:t>
      </w:r>
      <w:r w:rsidR="00C309EB" w:rsidRPr="00B57F4D">
        <w:t>муниципального</w:t>
      </w:r>
      <w:r w:rsidR="003B41F1" w:rsidRPr="00B57F4D">
        <w:t xml:space="preserve"> округа</w:t>
      </w:r>
      <w:r w:rsidR="00C309EB" w:rsidRPr="00B57F4D">
        <w:t xml:space="preserve"> Тверской области</w:t>
      </w:r>
      <w:r w:rsidR="005D5602" w:rsidRPr="00B57F4D">
        <w:t> </w:t>
      </w:r>
    </w:p>
    <w:p w:rsidR="002D3C79" w:rsidRPr="00B57F4D" w:rsidRDefault="002D3C79"/>
    <w:p w:rsidR="007A51D2" w:rsidRPr="00B57F4D" w:rsidRDefault="005D5602">
      <w:r w:rsidRPr="00B57F4D">
        <w:t>ПОСТАНОВЛЯЕТ:</w:t>
      </w:r>
    </w:p>
    <w:p w:rsidR="007A51D2" w:rsidRPr="00B57F4D" w:rsidRDefault="005D5602">
      <w:r w:rsidRPr="00B57F4D">
        <w:t> </w:t>
      </w:r>
    </w:p>
    <w:p w:rsidR="00DF445F" w:rsidRPr="00B57F4D" w:rsidRDefault="005D5602" w:rsidP="00DF445F">
      <w:pPr>
        <w:tabs>
          <w:tab w:val="left" w:pos="1418"/>
        </w:tabs>
        <w:ind w:firstLine="709"/>
      </w:pPr>
      <w:r w:rsidRPr="00B57F4D">
        <w:t>1</w:t>
      </w:r>
      <w:r w:rsidRPr="00B57F4D">
        <w:rPr>
          <w:szCs w:val="28"/>
        </w:rPr>
        <w:t>.         </w:t>
      </w:r>
      <w:r w:rsidR="00DF445F" w:rsidRPr="00B57F4D">
        <w:rPr>
          <w:szCs w:val="28"/>
        </w:rPr>
        <w:t>Утвердить</w:t>
      </w:r>
      <w:r w:rsidR="00DF445F" w:rsidRPr="00B57F4D">
        <w:t xml:space="preserve"> Порядок </w:t>
      </w:r>
      <w:r w:rsidR="00ED52F9" w:rsidRPr="00B57F4D"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="00DF445F" w:rsidRPr="00B57F4D">
        <w:t xml:space="preserve"> (приложение).</w:t>
      </w:r>
    </w:p>
    <w:p w:rsidR="00DF445F" w:rsidRPr="00B57F4D" w:rsidRDefault="00DF445F" w:rsidP="00DF445F">
      <w:pPr>
        <w:tabs>
          <w:tab w:val="left" w:pos="1560"/>
        </w:tabs>
        <w:ind w:firstLine="709"/>
      </w:pPr>
      <w:r w:rsidRPr="00B57F4D">
        <w:t>2.</w:t>
      </w:r>
      <w:r w:rsidRPr="00B57F4D">
        <w:tab/>
        <w:t xml:space="preserve">Признать утратившим силу постановление Администрации Кашинского городского округа от 27.03.2019 №202 «Об утверждении Порядка размещения нестационарных торговых объектов в местах согласно схеме размещения нестационарных торговых объектов на территории муниципального образования </w:t>
      </w:r>
      <w:proofErr w:type="spellStart"/>
      <w:r w:rsidRPr="00B57F4D">
        <w:t>Кашинский</w:t>
      </w:r>
      <w:proofErr w:type="spellEnd"/>
      <w:r w:rsidRPr="00B57F4D">
        <w:t xml:space="preserve"> городской округ Тверской области».</w:t>
      </w:r>
    </w:p>
    <w:p w:rsidR="005C6A4E" w:rsidRPr="00B57F4D" w:rsidRDefault="00DF445F" w:rsidP="00DF445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B57F4D">
        <w:lastRenderedPageBreak/>
        <w:t>3.</w:t>
      </w:r>
      <w:r w:rsidRPr="00B57F4D">
        <w:tab/>
      </w:r>
      <w:r w:rsidR="005C6A4E" w:rsidRPr="00B57F4D">
        <w:rPr>
          <w:bCs/>
          <w:color w:val="auto"/>
          <w:szCs w:val="28"/>
        </w:rPr>
        <w:t xml:space="preserve">Настоящее постановление вступает в силу </w:t>
      </w:r>
      <w:r w:rsidR="00C829B3">
        <w:rPr>
          <w:bCs/>
          <w:color w:val="auto"/>
          <w:szCs w:val="28"/>
        </w:rPr>
        <w:t xml:space="preserve">после его </w:t>
      </w:r>
      <w:r w:rsidR="005C6A4E" w:rsidRPr="00B57F4D">
        <w:rPr>
          <w:bCs/>
          <w:color w:val="auto"/>
          <w:szCs w:val="28"/>
        </w:rPr>
        <w:t>официально</w:t>
      </w:r>
      <w:r w:rsidR="00C829B3">
        <w:rPr>
          <w:bCs/>
          <w:color w:val="auto"/>
          <w:szCs w:val="28"/>
        </w:rPr>
        <w:t>го</w:t>
      </w:r>
      <w:r w:rsidR="005C6A4E" w:rsidRPr="00B57F4D">
        <w:rPr>
          <w:bCs/>
          <w:color w:val="auto"/>
          <w:szCs w:val="28"/>
        </w:rPr>
        <w:t xml:space="preserve"> опубликовани</w:t>
      </w:r>
      <w:r w:rsidR="00C829B3">
        <w:rPr>
          <w:bCs/>
          <w:color w:val="auto"/>
          <w:szCs w:val="28"/>
        </w:rPr>
        <w:t>я</w:t>
      </w:r>
      <w:r w:rsidR="005C6A4E" w:rsidRPr="00B57F4D">
        <w:rPr>
          <w:bCs/>
          <w:color w:val="auto"/>
          <w:szCs w:val="28"/>
        </w:rPr>
        <w:t xml:space="preserve"> в газете «</w:t>
      </w:r>
      <w:proofErr w:type="spellStart"/>
      <w:r w:rsidR="005C6A4E" w:rsidRPr="00B57F4D">
        <w:rPr>
          <w:bCs/>
          <w:color w:val="auto"/>
          <w:szCs w:val="28"/>
        </w:rPr>
        <w:t>Кашинская</w:t>
      </w:r>
      <w:proofErr w:type="spellEnd"/>
      <w:r w:rsidR="005C6A4E" w:rsidRPr="00B57F4D">
        <w:rPr>
          <w:bCs/>
          <w:color w:val="auto"/>
          <w:szCs w:val="28"/>
        </w:rPr>
        <w:t xml:space="preserve"> газета» и </w:t>
      </w:r>
      <w:r w:rsidR="00C829B3">
        <w:rPr>
          <w:bCs/>
          <w:color w:val="auto"/>
          <w:szCs w:val="28"/>
        </w:rPr>
        <w:t xml:space="preserve">подлежит </w:t>
      </w:r>
      <w:r w:rsidR="005C6A4E" w:rsidRPr="00B57F4D">
        <w:rPr>
          <w:bCs/>
          <w:color w:val="auto"/>
          <w:szCs w:val="28"/>
        </w:rPr>
        <w:t xml:space="preserve">размещению на официальном сайте Кашинского муниципального округа Тверской области </w:t>
      </w:r>
      <w:r w:rsidR="005C6A4E" w:rsidRPr="00B57F4D">
        <w:rPr>
          <w:bCs/>
          <w:szCs w:val="28"/>
          <w:shd w:val="clear" w:color="auto" w:fill="FFFFFF"/>
        </w:rPr>
        <w:t>в информационно-телекоммуникационной сети «Интернет».</w:t>
      </w:r>
      <w:r w:rsidR="005C6A4E" w:rsidRPr="00B57F4D">
        <w:rPr>
          <w:bCs/>
          <w:color w:val="auto"/>
          <w:szCs w:val="28"/>
        </w:rPr>
        <w:t xml:space="preserve">  </w:t>
      </w:r>
    </w:p>
    <w:p w:rsidR="00DF445F" w:rsidRPr="00B57F4D" w:rsidRDefault="00DF445F" w:rsidP="002D3C79"/>
    <w:p w:rsidR="002D3C79" w:rsidRPr="00B57F4D" w:rsidRDefault="002D3C79" w:rsidP="002D3C79">
      <w:proofErr w:type="spellStart"/>
      <w:r w:rsidRPr="00B57F4D">
        <w:t>И.о</w:t>
      </w:r>
      <w:proofErr w:type="spellEnd"/>
      <w:r w:rsidRPr="00B57F4D">
        <w:t>. Главы Кашинского муниципального</w:t>
      </w:r>
    </w:p>
    <w:p w:rsidR="002D3C79" w:rsidRPr="00B57F4D" w:rsidRDefault="002D3C79" w:rsidP="002D3C79">
      <w:pPr>
        <w:rPr>
          <w:sz w:val="20"/>
        </w:rPr>
      </w:pPr>
      <w:r w:rsidRPr="00B57F4D">
        <w:t xml:space="preserve">округа Тверской области                                       </w:t>
      </w:r>
      <w:r w:rsidR="005C6A4E" w:rsidRPr="00B57F4D">
        <w:t xml:space="preserve">                                   </w:t>
      </w:r>
      <w:proofErr w:type="spellStart"/>
      <w:r w:rsidR="00ED52F9" w:rsidRPr="00B57F4D">
        <w:t>О</w:t>
      </w:r>
      <w:r w:rsidR="005C6A4E" w:rsidRPr="00B57F4D">
        <w:t>.В.</w:t>
      </w:r>
      <w:r w:rsidR="00ED52F9" w:rsidRPr="00B57F4D">
        <w:t>Большакова</w:t>
      </w:r>
      <w:proofErr w:type="spellEnd"/>
      <w:r w:rsidRPr="00B57F4D">
        <w:t xml:space="preserve">     </w:t>
      </w:r>
    </w:p>
    <w:p w:rsidR="007A51D2" w:rsidRPr="00B57F4D" w:rsidRDefault="007A51D2"/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B4648A" w:rsidRPr="00B57F4D" w:rsidRDefault="00B4648A" w:rsidP="00B4648A">
      <w:r w:rsidRPr="00B57F4D">
        <w:lastRenderedPageBreak/>
        <w:t xml:space="preserve">                                                                                        </w:t>
      </w:r>
      <w:r w:rsidR="001D7A77" w:rsidRPr="00B57F4D">
        <w:t xml:space="preserve"> </w:t>
      </w:r>
      <w:r w:rsidRPr="00B57F4D">
        <w:t xml:space="preserve">УТВЕРЖДЁН  </w:t>
      </w:r>
    </w:p>
    <w:p w:rsidR="00B4648A" w:rsidRPr="00B57F4D" w:rsidRDefault="00B4648A" w:rsidP="00B4648A">
      <w:r w:rsidRPr="00B57F4D">
        <w:t xml:space="preserve">                                                                            постановлением Администрации</w:t>
      </w:r>
    </w:p>
    <w:p w:rsidR="001D7A77" w:rsidRPr="00B57F4D" w:rsidRDefault="00B4648A" w:rsidP="00B4648A">
      <w:r w:rsidRPr="00B57F4D">
        <w:t xml:space="preserve">                                                                        Кашинского </w:t>
      </w:r>
      <w:r w:rsidR="001D7A77" w:rsidRPr="00B57F4D">
        <w:t>муниципального</w:t>
      </w:r>
      <w:r w:rsidRPr="00B57F4D">
        <w:t xml:space="preserve"> округа</w:t>
      </w:r>
    </w:p>
    <w:p w:rsidR="00B4648A" w:rsidRPr="00B57F4D" w:rsidRDefault="001D7A77" w:rsidP="00B4648A">
      <w:r w:rsidRPr="00B57F4D">
        <w:t xml:space="preserve">                                                                                      Тверской области</w:t>
      </w:r>
      <w:r w:rsidR="00B4648A" w:rsidRPr="00B57F4D">
        <w:t xml:space="preserve"> </w:t>
      </w:r>
    </w:p>
    <w:p w:rsidR="00B4648A" w:rsidRPr="00B57F4D" w:rsidRDefault="00B4648A" w:rsidP="00B4648A">
      <w:r w:rsidRPr="00B57F4D">
        <w:t xml:space="preserve">                                                                                      от ________</w:t>
      </w:r>
      <w:proofErr w:type="gramStart"/>
      <w:r w:rsidRPr="00B57F4D">
        <w:t>_  №</w:t>
      </w:r>
      <w:proofErr w:type="gramEnd"/>
      <w:r w:rsidRPr="00B57F4D">
        <w:t xml:space="preserve"> </w:t>
      </w:r>
    </w:p>
    <w:p w:rsidR="00B4648A" w:rsidRPr="00B57F4D" w:rsidRDefault="00B4648A" w:rsidP="00B4648A"/>
    <w:p w:rsidR="00B4648A" w:rsidRPr="00B57F4D" w:rsidRDefault="00B4648A" w:rsidP="00B4648A">
      <w:pPr>
        <w:jc w:val="center"/>
      </w:pPr>
      <w:r w:rsidRPr="00B57F4D">
        <w:t>Порядок</w:t>
      </w:r>
    </w:p>
    <w:p w:rsidR="00B4648A" w:rsidRPr="00B57F4D" w:rsidRDefault="00ED52F9" w:rsidP="00B4648A">
      <w:pPr>
        <w:jc w:val="center"/>
      </w:pPr>
      <w:r w:rsidRPr="00B57F4D"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</w:p>
    <w:p w:rsidR="001D0DF6" w:rsidRPr="00B57F4D" w:rsidRDefault="001D0DF6" w:rsidP="00B4648A">
      <w:pPr>
        <w:jc w:val="center"/>
      </w:pPr>
    </w:p>
    <w:p w:rsidR="001D0DF6" w:rsidRPr="00B57F4D" w:rsidRDefault="001D0DF6" w:rsidP="001D0DF6">
      <w:pPr>
        <w:pStyle w:val="a8"/>
        <w:jc w:val="center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1. Общие положения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1D0DF6" w:rsidRPr="00B57F4D" w:rsidRDefault="001D0DF6" w:rsidP="001D0DF6">
      <w:pPr>
        <w:pStyle w:val="a8"/>
        <w:numPr>
          <w:ilvl w:val="1"/>
          <w:numId w:val="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Настоящий </w:t>
      </w:r>
      <w:r w:rsidR="00ED52F9" w:rsidRPr="00B57F4D">
        <w:rPr>
          <w:rFonts w:ascii="XO Thames" w:hAnsi="XO Thames"/>
          <w:sz w:val="28"/>
          <w:szCs w:val="28"/>
        </w:rPr>
        <w:t>П</w:t>
      </w:r>
      <w:r w:rsidRPr="00B57F4D">
        <w:rPr>
          <w:rFonts w:ascii="XO Thames" w:hAnsi="XO Thames"/>
          <w:sz w:val="28"/>
          <w:szCs w:val="28"/>
        </w:rPr>
        <w:t xml:space="preserve">орядок </w:t>
      </w:r>
      <w:r w:rsidR="00ED52F9" w:rsidRPr="00B57F4D">
        <w:rPr>
          <w:rFonts w:ascii="XO Thames" w:hAnsi="XO Thames"/>
          <w:sz w:val="28"/>
          <w:szCs w:val="28"/>
        </w:rPr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Pr="00B57F4D">
        <w:rPr>
          <w:rFonts w:ascii="XO Thames" w:hAnsi="XO Thames"/>
          <w:sz w:val="28"/>
          <w:szCs w:val="28"/>
        </w:rPr>
        <w:t xml:space="preserve"> (далее - Порядок) определяет основания для размещения нестационарных торговых объектов</w:t>
      </w:r>
      <w:r w:rsidR="00ED52F9" w:rsidRPr="00B57F4D">
        <w:rPr>
          <w:rFonts w:ascii="XO Thames" w:hAnsi="XO Thames"/>
          <w:sz w:val="28"/>
          <w:szCs w:val="28"/>
        </w:rPr>
        <w:t>, в том числе объектов по оказанию услуг</w:t>
      </w:r>
      <w:r w:rsidRPr="00B57F4D">
        <w:rPr>
          <w:rFonts w:ascii="XO Thames" w:hAnsi="XO Thames"/>
          <w:sz w:val="28"/>
          <w:szCs w:val="28"/>
        </w:rPr>
        <w:t xml:space="preserve"> (далее - Объекты), в местах согласно схеме размещения нестационарных торговых объектов</w:t>
      </w:r>
      <w:r w:rsidR="00ED52F9" w:rsidRPr="00B57F4D">
        <w:rPr>
          <w:rFonts w:ascii="XO Thames" w:hAnsi="XO Thames"/>
          <w:sz w:val="28"/>
          <w:szCs w:val="28"/>
        </w:rPr>
        <w:t xml:space="preserve">, в том числе объектов по оказанию услуг, </w:t>
      </w:r>
      <w:r w:rsidRPr="00B57F4D">
        <w:rPr>
          <w:rFonts w:ascii="XO Thames" w:hAnsi="XO Thames"/>
          <w:sz w:val="28"/>
          <w:szCs w:val="28"/>
        </w:rPr>
        <w:t>на территории Кашинского муниципального округа Тверской области (далее - Схема НТО), а также требования к Объектам, к их размещению и эксплуатации.</w:t>
      </w:r>
    </w:p>
    <w:p w:rsidR="001D0DF6" w:rsidRPr="00B57F4D" w:rsidRDefault="001D0DF6" w:rsidP="001D0DF6">
      <w:pPr>
        <w:pStyle w:val="a8"/>
        <w:numPr>
          <w:ilvl w:val="1"/>
          <w:numId w:val="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Требования, предусмотренные настоящим Порядком, не распространяются на специализированную торговлю при проведении праздничных, культурно-массовых, спортивных и иных мероприятий, которые регулируются отдельными правовыми актами Администрации Кашинского муниципального округа Тверской области.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1.3. Термины и определения, используемые в настоящем Порядке, применяются в значениях, установленных законодательством Российской Федерации.</w:t>
      </w:r>
    </w:p>
    <w:p w:rsidR="001D0DF6" w:rsidRPr="00B57F4D" w:rsidRDefault="001D0DF6" w:rsidP="001D0DF6">
      <w:pPr>
        <w:jc w:val="center"/>
        <w:rPr>
          <w:szCs w:val="28"/>
        </w:rPr>
      </w:pPr>
    </w:p>
    <w:p w:rsidR="001D0DF6" w:rsidRPr="00B57F4D" w:rsidRDefault="001D0DF6" w:rsidP="001D0DF6">
      <w:pPr>
        <w:pStyle w:val="ConsPlusTitle"/>
        <w:jc w:val="center"/>
        <w:outlineLvl w:val="1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>2. Основания для размещения Объектов</w:t>
      </w:r>
    </w:p>
    <w:p w:rsidR="001D0DF6" w:rsidRPr="00B57F4D" w:rsidRDefault="001D0DF6" w:rsidP="001D0DF6">
      <w:pPr>
        <w:pStyle w:val="ConsPlusTitle"/>
        <w:jc w:val="center"/>
        <w:outlineLvl w:val="1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 xml:space="preserve"> в местах согласно Схеме НТО</w:t>
      </w:r>
    </w:p>
    <w:p w:rsidR="001D0DF6" w:rsidRPr="00B57F4D" w:rsidRDefault="001D0DF6" w:rsidP="001D0DF6">
      <w:pPr>
        <w:jc w:val="center"/>
        <w:rPr>
          <w:szCs w:val="28"/>
        </w:rPr>
      </w:pP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2.1. Объекты на территории Кашинского муниципального округа Тверской области размещаются в местах согласно Схеме НТО, утверждаемой постановлением Администрации Кашинского муниципального округа Тверской области.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2.2. Размещение Объектов в местах, определенных Схемой НТО, осуществляет субъект предпринимательства на основании договора на размещение нестационарного торгового объекта</w:t>
      </w:r>
      <w:r w:rsidR="00ED52F9" w:rsidRPr="00B57F4D">
        <w:rPr>
          <w:rFonts w:ascii="XO Thames" w:hAnsi="XO Thames"/>
          <w:sz w:val="28"/>
          <w:szCs w:val="28"/>
        </w:rPr>
        <w:t>, в том числе объекта по оказанию услуг</w:t>
      </w:r>
      <w:r w:rsidRPr="00B57F4D">
        <w:rPr>
          <w:rFonts w:ascii="XO Thames" w:hAnsi="XO Thames"/>
          <w:sz w:val="28"/>
          <w:szCs w:val="28"/>
        </w:rPr>
        <w:t xml:space="preserve"> (далее - Договор).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lastRenderedPageBreak/>
        <w:t xml:space="preserve">Договоры заключаются без проведения торгов в случаях и в порядке, предусмотренных приложением №1 к настоящему Порядку, </w:t>
      </w:r>
      <w:r w:rsidRPr="00B57F4D">
        <w:rPr>
          <w:rFonts w:ascii="XO Thames" w:hAnsi="XO Thames"/>
          <w:color w:val="000000" w:themeColor="text1"/>
          <w:sz w:val="28"/>
          <w:szCs w:val="28"/>
        </w:rPr>
        <w:t>а также по итогам открытого конкурса в порядке</w:t>
      </w:r>
      <w:r w:rsidRPr="00B57F4D">
        <w:rPr>
          <w:rFonts w:ascii="XO Thames" w:hAnsi="XO Thames"/>
          <w:sz w:val="28"/>
          <w:szCs w:val="28"/>
        </w:rPr>
        <w:t>, предусмотренном приложением №2 к настоящему Порядку.</w:t>
      </w:r>
    </w:p>
    <w:p w:rsidR="00CA4176" w:rsidRPr="00B57F4D" w:rsidRDefault="00CA417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Договоры составляются по форме, утвержденной приложением №3 к настоящему Порядку.</w:t>
      </w:r>
    </w:p>
    <w:p w:rsidR="001D0DF6" w:rsidRPr="00B57F4D" w:rsidRDefault="001D0DF6" w:rsidP="001D0DF6">
      <w:pPr>
        <w:pStyle w:val="ConsPlusNormal"/>
        <w:ind w:firstLine="709"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 xml:space="preserve">2.3. </w:t>
      </w:r>
      <w:r w:rsidR="000F14F6" w:rsidRPr="00B57F4D">
        <w:rPr>
          <w:rFonts w:ascii="XO Thames" w:hAnsi="XO Thames" w:cs="Times New Roman"/>
          <w:color w:val="000000" w:themeColor="text1"/>
          <w:sz w:val="28"/>
          <w:szCs w:val="28"/>
        </w:rPr>
        <w:t>Срок размещения Объекта соответствует периоду функционирования Объекта, утвержденному Схемой НТО.</w:t>
      </w:r>
    </w:p>
    <w:p w:rsidR="001D0DF6" w:rsidRPr="00B57F4D" w:rsidRDefault="001D0DF6" w:rsidP="001D0DF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57F4D">
        <w:rPr>
          <w:szCs w:val="28"/>
        </w:rPr>
        <w:t xml:space="preserve">2.4. Размещение Объектов на территории Кашинского муниципального округа Тверской области осуществляется на платной основе. </w:t>
      </w:r>
    </w:p>
    <w:p w:rsidR="001D0DF6" w:rsidRPr="00B57F4D" w:rsidRDefault="001D0DF6" w:rsidP="001D0DF6">
      <w:pPr>
        <w:pStyle w:val="ConsPlusNormal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2.5. Размер платы за размещение Объектов определяется в соответствии с </w:t>
      </w:r>
      <w:hyperlink w:anchor="P327" w:history="1">
        <w:r w:rsidRPr="00B57F4D">
          <w:rPr>
            <w:rFonts w:ascii="XO Thames" w:hAnsi="XO Thames"/>
            <w:sz w:val="28"/>
            <w:szCs w:val="28"/>
          </w:rPr>
          <w:t>методикой</w:t>
        </w:r>
      </w:hyperlink>
      <w:r w:rsidRPr="00B57F4D">
        <w:rPr>
          <w:rFonts w:ascii="XO Thames" w:hAnsi="XO Thames"/>
          <w:sz w:val="28"/>
          <w:szCs w:val="28"/>
        </w:rPr>
        <w:t xml:space="preserve"> </w:t>
      </w:r>
      <w:r w:rsidRPr="00B57F4D">
        <w:rPr>
          <w:rFonts w:ascii="XO Thames" w:hAnsi="XO Thames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 w:rsidR="00440B5B" w:rsidRPr="00B57F4D">
        <w:rPr>
          <w:rFonts w:ascii="XO Thames" w:hAnsi="XO Thames" w:cs="Times New Roman"/>
          <w:sz w:val="28"/>
          <w:szCs w:val="28"/>
        </w:rPr>
        <w:t>, в том числе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в местах согласно схеме размещения нестационарных торговых объектов на территории Кашинского муниципального округа Тверской области</w:t>
      </w:r>
      <w:r w:rsidRPr="00B57F4D">
        <w:rPr>
          <w:rFonts w:ascii="XO Thames" w:hAnsi="XO Thames"/>
          <w:sz w:val="28"/>
          <w:szCs w:val="28"/>
        </w:rPr>
        <w:t xml:space="preserve"> (приложение №</w:t>
      </w:r>
      <w:r w:rsidR="00440B5B" w:rsidRPr="00B57F4D">
        <w:rPr>
          <w:rFonts w:ascii="XO Thames" w:hAnsi="XO Thames"/>
          <w:sz w:val="28"/>
          <w:szCs w:val="28"/>
        </w:rPr>
        <w:t>4</w:t>
      </w:r>
      <w:r w:rsidRPr="00B57F4D">
        <w:rPr>
          <w:rFonts w:ascii="XO Thames" w:hAnsi="XO Thames"/>
          <w:sz w:val="28"/>
          <w:szCs w:val="28"/>
        </w:rPr>
        <w:t xml:space="preserve"> к настоящему Порядку).  </w:t>
      </w:r>
    </w:p>
    <w:p w:rsidR="001D0DF6" w:rsidRPr="00B57F4D" w:rsidRDefault="001D0DF6" w:rsidP="001D0DF6">
      <w:pPr>
        <w:pStyle w:val="a8"/>
        <w:numPr>
          <w:ilvl w:val="1"/>
          <w:numId w:val="4"/>
        </w:numPr>
        <w:ind w:left="0" w:firstLine="709"/>
        <w:jc w:val="both"/>
        <w:rPr>
          <w:rFonts w:ascii="XO Thames" w:hAnsi="XO Thames"/>
          <w:color w:val="000000" w:themeColor="text1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Право на размещение Объектов, которое возникло у субъекта предпринимательства на основании Договора, заключенного до дня вступления в силу настоящего Порядка и действующего на день его принятия, сохраняется до дня истечения срока действия указанного Договора на условиях, действовавших на дату заключения соответствующего Договора.</w:t>
      </w:r>
    </w:p>
    <w:p w:rsidR="001D0DF6" w:rsidRPr="00B57F4D" w:rsidRDefault="001D0DF6" w:rsidP="001D0DF6">
      <w:pPr>
        <w:pStyle w:val="ConsPlusNormal"/>
        <w:ind w:firstLine="540"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</w:p>
    <w:p w:rsidR="001D0DF6" w:rsidRPr="00B57F4D" w:rsidRDefault="001D0DF6" w:rsidP="001D0DF6">
      <w:pPr>
        <w:pStyle w:val="ConsPlusTitle"/>
        <w:jc w:val="center"/>
        <w:outlineLvl w:val="1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>3. Требования к Объектам, их размещению и эксплуатации</w:t>
      </w:r>
    </w:p>
    <w:p w:rsidR="001D0DF6" w:rsidRPr="00B57F4D" w:rsidRDefault="001D0DF6" w:rsidP="001D0DF6">
      <w:pPr>
        <w:pStyle w:val="ConsPlusNormal"/>
        <w:ind w:firstLine="709"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</w:p>
    <w:p w:rsidR="006C37B1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3.1. </w:t>
      </w:r>
      <w:r w:rsidR="006C37B1" w:rsidRPr="00B57F4D">
        <w:rPr>
          <w:rFonts w:ascii="XO Thames" w:hAnsi="XO Thames"/>
          <w:sz w:val="28"/>
          <w:szCs w:val="28"/>
        </w:rPr>
        <w:t>Общие требования к Объектам:</w:t>
      </w:r>
    </w:p>
    <w:p w:rsidR="001D0DF6" w:rsidRPr="00B57F4D" w:rsidRDefault="006C37B1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3.1.1. </w:t>
      </w:r>
      <w:r w:rsidR="001D0DF6" w:rsidRPr="00B57F4D">
        <w:rPr>
          <w:rFonts w:ascii="XO Thames" w:hAnsi="XO Thames"/>
          <w:sz w:val="28"/>
          <w:szCs w:val="28"/>
        </w:rPr>
        <w:t>Объекты должны содержаться в технически исправном состоянии, соответствовать санитарным нормам.</w:t>
      </w:r>
    </w:p>
    <w:p w:rsidR="001D0DF6" w:rsidRPr="00B57F4D" w:rsidRDefault="001D0DF6" w:rsidP="001D0DF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</w:t>
      </w:r>
      <w:r w:rsidR="006C37B1" w:rsidRPr="00B57F4D">
        <w:rPr>
          <w:rFonts w:ascii="XO Thames" w:hAnsi="XO Thames" w:cs="Times New Roman"/>
          <w:sz w:val="28"/>
          <w:szCs w:val="28"/>
        </w:rPr>
        <w:t>1.</w:t>
      </w:r>
      <w:r w:rsidRPr="00B57F4D">
        <w:rPr>
          <w:rFonts w:ascii="XO Thames" w:hAnsi="XO Thames" w:cs="Times New Roman"/>
          <w:sz w:val="28"/>
          <w:szCs w:val="28"/>
        </w:rPr>
        <w:t xml:space="preserve">2. При размещении Объектов должен быть предусмотрен удобный подъезд автотранспорта, не препятствующий движению пешеходов и автотранспорта. Размещение Объектов не должно препятствовать движению пешеходов. </w:t>
      </w:r>
    </w:p>
    <w:p w:rsidR="006C37B1" w:rsidRPr="00B57F4D" w:rsidRDefault="006C37B1" w:rsidP="001D0DF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3.1.3. В Объекте кроме документов, предусмотренных действующим законодательством, должны находиться копии Договора.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6C37B1" w:rsidRPr="00B57F4D">
        <w:rPr>
          <w:rFonts w:ascii="XO Thames" w:hAnsi="XO Thames"/>
          <w:sz w:val="28"/>
          <w:szCs w:val="28"/>
        </w:rPr>
        <w:t>1.4</w:t>
      </w:r>
      <w:r w:rsidRPr="00B57F4D">
        <w:rPr>
          <w:rFonts w:ascii="XO Thames" w:hAnsi="XO Thames"/>
          <w:sz w:val="28"/>
          <w:szCs w:val="28"/>
        </w:rPr>
        <w:t xml:space="preserve">. Эксплуатация Объектов должна осуществляться в соответствии с </w:t>
      </w:r>
      <w:bookmarkStart w:id="1" w:name="_Hlk196750488"/>
      <w:r w:rsidRPr="00B57F4D">
        <w:rPr>
          <w:rFonts w:ascii="XO Thames" w:hAnsi="XO Thames"/>
          <w:sz w:val="28"/>
          <w:szCs w:val="28"/>
          <w:shd w:val="clear" w:color="auto" w:fill="FFFFFF"/>
        </w:rPr>
        <w:t xml:space="preserve">Правилами благоустройства Кашинского </w:t>
      </w:r>
      <w:r w:rsidR="00440B5B" w:rsidRPr="00B57F4D">
        <w:rPr>
          <w:rFonts w:ascii="XO Thames" w:hAnsi="XO Thames"/>
          <w:sz w:val="28"/>
          <w:szCs w:val="28"/>
          <w:shd w:val="clear" w:color="auto" w:fill="FFFFFF"/>
        </w:rPr>
        <w:t>муниципального</w:t>
      </w:r>
      <w:r w:rsidRPr="00B57F4D">
        <w:rPr>
          <w:rFonts w:ascii="XO Thames" w:hAnsi="XO Thames"/>
          <w:sz w:val="28"/>
          <w:szCs w:val="28"/>
          <w:shd w:val="clear" w:color="auto" w:fill="FFFFFF"/>
        </w:rPr>
        <w:t xml:space="preserve"> округа Тверской области</w:t>
      </w:r>
      <w:bookmarkEnd w:id="1"/>
      <w:r w:rsidRPr="00B57F4D">
        <w:rPr>
          <w:rFonts w:ascii="XO Thames" w:hAnsi="XO Thames"/>
          <w:sz w:val="28"/>
          <w:szCs w:val="28"/>
        </w:rPr>
        <w:t>.</w:t>
      </w:r>
    </w:p>
    <w:p w:rsidR="001D0DF6" w:rsidRPr="00B57F4D" w:rsidRDefault="001D0DF6" w:rsidP="001D0DF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</w:t>
      </w:r>
      <w:r w:rsidR="006C37B1" w:rsidRPr="00B57F4D">
        <w:rPr>
          <w:rFonts w:ascii="XO Thames" w:hAnsi="XO Thames" w:cs="Times New Roman"/>
          <w:sz w:val="28"/>
          <w:szCs w:val="28"/>
        </w:rPr>
        <w:t>1.</w:t>
      </w:r>
      <w:r w:rsidRPr="00B57F4D">
        <w:rPr>
          <w:rFonts w:ascii="XO Thames" w:hAnsi="XO Thames" w:cs="Times New Roman"/>
          <w:sz w:val="28"/>
          <w:szCs w:val="28"/>
        </w:rPr>
        <w:t xml:space="preserve">5. Субъектом предпринимательства должна соблюдаться специализация Объекта, установленная </w:t>
      </w:r>
      <w:hyperlink r:id="rId7" w:history="1"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t>Схемой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НТО.</w:t>
      </w:r>
    </w:p>
    <w:p w:rsidR="006C37B1" w:rsidRPr="00B57F4D" w:rsidRDefault="006C37B1" w:rsidP="006C37B1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3.2. Требования к Объектам, размещаемым субъектами предпринимательства:</w:t>
      </w:r>
    </w:p>
    <w:p w:rsidR="006C37B1" w:rsidRPr="00B57F4D" w:rsidRDefault="006C37B1" w:rsidP="006C37B1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3.2.1. требования к </w:t>
      </w:r>
      <w:r w:rsidR="00440B5B" w:rsidRPr="00B57F4D">
        <w:rPr>
          <w:rFonts w:ascii="XO Thames" w:hAnsi="XO Thames" w:cs="Times New Roman"/>
          <w:sz w:val="28"/>
          <w:szCs w:val="28"/>
        </w:rPr>
        <w:t>О</w:t>
      </w:r>
      <w:r w:rsidRPr="00B57F4D">
        <w:rPr>
          <w:rFonts w:ascii="XO Thames" w:hAnsi="XO Thames" w:cs="Times New Roman"/>
          <w:sz w:val="28"/>
          <w:szCs w:val="28"/>
        </w:rPr>
        <w:t xml:space="preserve">бъектам (внешний вид, конструктивная схема и иные требования) определяются </w:t>
      </w:r>
      <w:r w:rsidR="00C829B3" w:rsidRPr="00B57F4D">
        <w:rPr>
          <w:rFonts w:ascii="XO Thames" w:hAnsi="XO Thames"/>
          <w:sz w:val="28"/>
          <w:szCs w:val="28"/>
          <w:shd w:val="clear" w:color="auto" w:fill="FFFFFF"/>
        </w:rPr>
        <w:t>Правилами благоустройства Кашинского муниципального округа Тверской области</w:t>
      </w:r>
      <w:r w:rsidRPr="00B57F4D">
        <w:rPr>
          <w:rFonts w:ascii="XO Thames" w:hAnsi="XO Thames" w:cs="Times New Roman"/>
          <w:sz w:val="28"/>
          <w:szCs w:val="28"/>
        </w:rPr>
        <w:t>;</w:t>
      </w:r>
    </w:p>
    <w:p w:rsidR="006C37B1" w:rsidRPr="00B57F4D" w:rsidRDefault="006C37B1" w:rsidP="006C37B1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3.2.2. не допускается размещение сезонных кафе при стационарных предприятиях общественного питания, расположенных выше первых этажей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зданий и не имеющих отдельного входа;</w:t>
      </w:r>
    </w:p>
    <w:p w:rsidR="006C37B1" w:rsidRPr="00B57F4D" w:rsidRDefault="006C37B1" w:rsidP="006C37B1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3.2.3. размещение сезонного кафе должно предусматривать благоустройство территории, включая озеленение, а также обеспечение доступности Объекта для инвалидов и других маломобильных групп населения;</w:t>
      </w:r>
    </w:p>
    <w:p w:rsidR="006C37B1" w:rsidRPr="00B57F4D" w:rsidRDefault="006C37B1" w:rsidP="006C37B1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3.2.4. в случае размещения двух и более Объектов на одном земельном участке вне зависимости от формы собственности данного земельного участка общий вид Объектов выполняется в едином архитектурно-художественном стиле с применением единых конструктивных материалов, соблюдением единой линии размещения Объектов.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 Требования к демонтажу Объектов, размещенных субъектами предпринимательства: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.1. Киоски, павильоны, сезонные кафе, торговые автоматы подлежат обязательному демонтажу субъектом предпринимательства в течение 10 календарных дней по окончании срока действия Договора либо с даты расторжения Договора.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.2. Палатки и объекты развозной и разносной торговли подлежат ежедневному демонтажу после окончания времени работы Объекта.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.3. Бахчевые развалы подлежат демонтажу в течение 1 дня по окончании срока действия Договора либо при расторжении Договора.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.4. Субъект предпринимательства после демонтажа Объекта обязан очистить территорию от мусора. В случае демонтажа киосков и павильонов не должно оставаться конструктивных частей указанных объектов, поверхность участка должна быть ровной. При повреждении асфальта или плиточного покрытия территория должна быть восстановлена субъектом предпринимательства.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.5. В случае неисполнения субъектом предпринимательства обязанностей, установленных подпунктами 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.1 - 3.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.3 пункта 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 xml:space="preserve"> Объект подлежит демонтажу в порядке, установленном Договором.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CA4176" w:rsidRPr="00B57F4D" w:rsidRDefault="00CA417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440B5B" w:rsidRPr="00B57F4D" w:rsidRDefault="00440B5B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C829B3" w:rsidRDefault="00C829B3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C829B3" w:rsidRPr="00B57F4D" w:rsidRDefault="00C829B3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D7451E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  <w:bookmarkStart w:id="2" w:name="_Hlk192600602"/>
      <w:r w:rsidRPr="00B57F4D">
        <w:rPr>
          <w:rFonts w:ascii="XO Thames" w:hAnsi="XO Thames" w:cs="Times New Roman"/>
          <w:sz w:val="24"/>
          <w:szCs w:val="24"/>
        </w:rPr>
        <w:lastRenderedPageBreak/>
        <w:t>Приложение №1</w:t>
      </w:r>
    </w:p>
    <w:p w:rsidR="00440B5B" w:rsidRPr="00B57F4D" w:rsidRDefault="00D7451E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к Порядку </w:t>
      </w:r>
      <w:r w:rsidR="00440B5B" w:rsidRPr="00B57F4D">
        <w:rPr>
          <w:rFonts w:ascii="XO Thames" w:hAnsi="XO Thames" w:cs="Times New Roman"/>
          <w:sz w:val="24"/>
          <w:szCs w:val="24"/>
        </w:rPr>
        <w:t>размещения нестационарных</w:t>
      </w:r>
    </w:p>
    <w:p w:rsidR="00440B5B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торговых объектов, в том числе объектов</w:t>
      </w:r>
    </w:p>
    <w:p w:rsidR="00440B5B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по оказанию услуг, в местах согласно схеме</w:t>
      </w:r>
    </w:p>
    <w:p w:rsidR="00440B5B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размещения нестационарных торговых объектов,</w:t>
      </w:r>
    </w:p>
    <w:p w:rsidR="00440B5B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в том числе объектов по оказанию услуг, на</w:t>
      </w:r>
    </w:p>
    <w:p w:rsidR="00440B5B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территории Кашинского муниципального округа</w:t>
      </w:r>
    </w:p>
    <w:p w:rsidR="00D7451E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Тверской области</w:t>
      </w:r>
      <w:r w:rsidR="00D7451E" w:rsidRPr="00B57F4D">
        <w:rPr>
          <w:rFonts w:ascii="XO Thames" w:hAnsi="XO Thames" w:cs="Times New Roman"/>
          <w:sz w:val="24"/>
          <w:szCs w:val="24"/>
        </w:rPr>
        <w:t>, утвержденному постановлением</w:t>
      </w:r>
    </w:p>
    <w:p w:rsidR="00D7451E" w:rsidRPr="00B57F4D" w:rsidRDefault="00D7451E" w:rsidP="00D7451E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Администрации Кашинского муниципального</w:t>
      </w:r>
    </w:p>
    <w:p w:rsidR="00D7451E" w:rsidRPr="00B57F4D" w:rsidRDefault="00D7451E" w:rsidP="00D7451E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округа Тверской области </w:t>
      </w:r>
    </w:p>
    <w:p w:rsidR="00D7451E" w:rsidRPr="00B57F4D" w:rsidRDefault="00D7451E" w:rsidP="00D7451E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от __________ г. № ___</w:t>
      </w:r>
    </w:p>
    <w:bookmarkEnd w:id="2"/>
    <w:p w:rsidR="00D7451E" w:rsidRPr="00B57F4D" w:rsidRDefault="00D7451E" w:rsidP="00D7451E">
      <w:pPr>
        <w:pStyle w:val="ConsPlusNormal"/>
        <w:jc w:val="right"/>
        <w:rPr>
          <w:rFonts w:ascii="XO Thames" w:hAnsi="XO Thames" w:cs="Times New Roman"/>
          <w:sz w:val="28"/>
          <w:szCs w:val="28"/>
        </w:rPr>
      </w:pPr>
    </w:p>
    <w:p w:rsidR="00D7451E" w:rsidRPr="00B57F4D" w:rsidRDefault="00D7451E" w:rsidP="00D7451E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</w:p>
    <w:p w:rsidR="00D7451E" w:rsidRPr="00B57F4D" w:rsidRDefault="00D7451E" w:rsidP="00D7451E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  <w:bookmarkStart w:id="3" w:name="_Hlk192593874"/>
      <w:r w:rsidRPr="00B57F4D">
        <w:rPr>
          <w:rFonts w:ascii="XO Thames" w:eastAsiaTheme="minorHAnsi" w:hAnsi="XO Thames"/>
          <w:b w:val="0"/>
          <w:sz w:val="28"/>
          <w:szCs w:val="28"/>
          <w:lang w:eastAsia="en-US"/>
        </w:rPr>
        <w:t>Порядок</w:t>
      </w:r>
      <w:r w:rsidRPr="00B57F4D">
        <w:rPr>
          <w:rFonts w:ascii="XO Thames" w:hAnsi="XO Thames" w:cs="Times New Roman"/>
          <w:b w:val="0"/>
          <w:sz w:val="28"/>
          <w:szCs w:val="28"/>
        </w:rPr>
        <w:t xml:space="preserve"> </w:t>
      </w:r>
    </w:p>
    <w:p w:rsidR="00D7451E" w:rsidRPr="00B57F4D" w:rsidRDefault="00D7451E" w:rsidP="00D7451E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  <w:bookmarkStart w:id="4" w:name="_Hlk195019614"/>
      <w:r w:rsidRPr="00B57F4D">
        <w:rPr>
          <w:rFonts w:ascii="XO Thames" w:hAnsi="XO Thames" w:cs="Times New Roman"/>
          <w:b w:val="0"/>
          <w:sz w:val="28"/>
          <w:szCs w:val="28"/>
        </w:rPr>
        <w:t>заключения договора на размещение нестационарного</w:t>
      </w:r>
    </w:p>
    <w:p w:rsidR="00D7451E" w:rsidRPr="00B57F4D" w:rsidRDefault="00D7451E" w:rsidP="00D7451E">
      <w:pPr>
        <w:pStyle w:val="ConsPlusTitle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>торгового объекта</w:t>
      </w:r>
      <w:r w:rsidR="00676B91" w:rsidRPr="00B57F4D">
        <w:rPr>
          <w:rFonts w:ascii="XO Thames" w:hAnsi="XO Thames" w:cs="Times New Roman"/>
          <w:b w:val="0"/>
          <w:sz w:val="28"/>
          <w:szCs w:val="28"/>
        </w:rPr>
        <w:t>, в том числе объектов по оказанию услуг,</w:t>
      </w:r>
      <w:r w:rsidRPr="00B57F4D">
        <w:rPr>
          <w:rFonts w:ascii="XO Thames" w:hAnsi="XO Thames" w:cs="Times New Roman"/>
          <w:b w:val="0"/>
          <w:sz w:val="28"/>
          <w:szCs w:val="28"/>
        </w:rPr>
        <w:t xml:space="preserve"> в местах согласно схеме размещения нестационарных торговых объектов</w:t>
      </w:r>
      <w:r w:rsidR="00676B91" w:rsidRPr="00B57F4D">
        <w:rPr>
          <w:rFonts w:ascii="XO Thames" w:hAnsi="XO Thames" w:cs="Times New Roman"/>
          <w:b w:val="0"/>
          <w:sz w:val="28"/>
          <w:szCs w:val="28"/>
        </w:rPr>
        <w:t>, в том числе объектов по оказанию услуг,</w:t>
      </w:r>
      <w:r w:rsidRPr="00B57F4D">
        <w:rPr>
          <w:rFonts w:ascii="XO Thames" w:hAnsi="XO Thames" w:cs="Times New Roman"/>
          <w:b w:val="0"/>
          <w:sz w:val="28"/>
          <w:szCs w:val="28"/>
        </w:rPr>
        <w:t xml:space="preserve"> без проведения торгов</w:t>
      </w:r>
    </w:p>
    <w:bookmarkEnd w:id="3"/>
    <w:bookmarkEnd w:id="4"/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D7451E">
      <w:pPr>
        <w:pStyle w:val="ConsPlusNormal"/>
        <w:numPr>
          <w:ilvl w:val="0"/>
          <w:numId w:val="5"/>
        </w:numPr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Общие положения</w:t>
      </w:r>
    </w:p>
    <w:p w:rsidR="00D7451E" w:rsidRPr="00B57F4D" w:rsidRDefault="00D7451E" w:rsidP="00D7451E">
      <w:pPr>
        <w:pStyle w:val="ConsPlusNormal"/>
        <w:ind w:firstLine="0"/>
        <w:rPr>
          <w:rFonts w:ascii="XO Thames" w:hAnsi="XO Thames" w:cs="Times New Roman"/>
          <w:sz w:val="28"/>
          <w:szCs w:val="28"/>
        </w:rPr>
      </w:pPr>
    </w:p>
    <w:p w:rsidR="00D7451E" w:rsidRPr="00B57F4D" w:rsidRDefault="00D7451E" w:rsidP="00D7451E">
      <w:pPr>
        <w:pStyle w:val="a8"/>
        <w:numPr>
          <w:ilvl w:val="1"/>
          <w:numId w:val="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Настоящий Порядок заключения договора на размещение нестационарного торгового объекта</w:t>
      </w:r>
      <w:r w:rsidR="00A304F7" w:rsidRPr="00B57F4D">
        <w:rPr>
          <w:rFonts w:ascii="XO Thames" w:hAnsi="XO Thames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/>
          <w:sz w:val="28"/>
          <w:szCs w:val="28"/>
        </w:rPr>
        <w:t xml:space="preserve"> в местах согласно схеме размещения нестационарных торговых объектов</w:t>
      </w:r>
      <w:r w:rsidR="00676B91" w:rsidRPr="00B57F4D">
        <w:rPr>
          <w:rFonts w:ascii="XO Thames" w:hAnsi="XO Thames"/>
          <w:sz w:val="28"/>
          <w:szCs w:val="28"/>
        </w:rPr>
        <w:t>,</w:t>
      </w:r>
      <w:r w:rsidRPr="00B57F4D">
        <w:rPr>
          <w:rFonts w:ascii="XO Thames" w:hAnsi="XO Thames"/>
          <w:sz w:val="28"/>
          <w:szCs w:val="28"/>
        </w:rPr>
        <w:t xml:space="preserve"> </w:t>
      </w:r>
      <w:r w:rsidR="00676B91" w:rsidRPr="00B57F4D">
        <w:rPr>
          <w:rFonts w:ascii="XO Thames" w:hAnsi="XO Thames"/>
          <w:sz w:val="28"/>
          <w:szCs w:val="28"/>
        </w:rPr>
        <w:t xml:space="preserve">в том числе объектов по оказанию услуг, </w:t>
      </w:r>
      <w:r w:rsidRPr="00B57F4D">
        <w:rPr>
          <w:rFonts w:ascii="XO Thames" w:hAnsi="XO Thames"/>
          <w:sz w:val="28"/>
          <w:szCs w:val="28"/>
        </w:rPr>
        <w:t>на территории Кашинского муниципального округа Тверской области (далее - Схема НТО) без проведения торгов определяет основания для заключения договора на размещение нестационарного торгового объекта</w:t>
      </w:r>
      <w:r w:rsidR="00A304F7" w:rsidRPr="00B57F4D">
        <w:rPr>
          <w:rFonts w:ascii="XO Thames" w:hAnsi="XO Thames"/>
          <w:sz w:val="28"/>
          <w:szCs w:val="28"/>
        </w:rPr>
        <w:t>,</w:t>
      </w:r>
      <w:r w:rsidR="00A304F7" w:rsidRPr="00B57F4D">
        <w:rPr>
          <w:rFonts w:ascii="XO Thames" w:hAnsi="XO Thames"/>
        </w:rPr>
        <w:t xml:space="preserve"> </w:t>
      </w:r>
      <w:r w:rsidR="00A304F7" w:rsidRPr="00B57F4D">
        <w:rPr>
          <w:rFonts w:ascii="XO Thames" w:hAnsi="XO Thames"/>
          <w:sz w:val="28"/>
          <w:szCs w:val="28"/>
        </w:rPr>
        <w:t>в том числе объекта по оказанию услуг</w:t>
      </w:r>
      <w:r w:rsidRPr="00B57F4D">
        <w:rPr>
          <w:rFonts w:ascii="XO Thames" w:hAnsi="XO Thames"/>
          <w:sz w:val="28"/>
          <w:szCs w:val="28"/>
        </w:rPr>
        <w:t xml:space="preserve"> (далее - Объект), в местах согласно Схеме НТО (далее - Договор) без проведения торгов, порядок рассмотрения заявлений на заключение Договора без проведения торгов и принятия решения о заключении (отказе в заключении) Договора без проведения торгов.</w:t>
      </w:r>
    </w:p>
    <w:p w:rsidR="00D7451E" w:rsidRPr="00B57F4D" w:rsidRDefault="00D7451E" w:rsidP="00D7451E">
      <w:pPr>
        <w:pStyle w:val="ConsPlusNormal"/>
        <w:ind w:left="720" w:firstLine="0"/>
        <w:rPr>
          <w:rFonts w:ascii="XO Thames" w:hAnsi="XO Thames"/>
          <w:sz w:val="28"/>
          <w:szCs w:val="28"/>
        </w:rPr>
      </w:pPr>
    </w:p>
    <w:p w:rsidR="00D7451E" w:rsidRPr="00B57F4D" w:rsidRDefault="00D7451E" w:rsidP="00B31B4F">
      <w:pPr>
        <w:pStyle w:val="ConsPlusNormal"/>
        <w:numPr>
          <w:ilvl w:val="0"/>
          <w:numId w:val="5"/>
        </w:numPr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Основания для заключения Договора</w:t>
      </w:r>
    </w:p>
    <w:p w:rsidR="00D7451E" w:rsidRPr="00B57F4D" w:rsidRDefault="00D7451E" w:rsidP="00D7451E">
      <w:pPr>
        <w:pStyle w:val="ConsPlusNormal"/>
        <w:ind w:left="720" w:firstLine="0"/>
        <w:rPr>
          <w:rFonts w:ascii="XO Thames" w:hAnsi="XO Thames" w:cs="Times New Roman"/>
          <w:sz w:val="28"/>
          <w:szCs w:val="28"/>
        </w:rPr>
      </w:pPr>
    </w:p>
    <w:p w:rsidR="00D7451E" w:rsidRPr="00B57F4D" w:rsidRDefault="00D7451E" w:rsidP="00D7451E">
      <w:pPr>
        <w:pStyle w:val="a8"/>
        <w:numPr>
          <w:ilvl w:val="1"/>
          <w:numId w:val="5"/>
        </w:numPr>
        <w:ind w:left="0" w:firstLine="709"/>
        <w:jc w:val="both"/>
        <w:rPr>
          <w:rFonts w:ascii="XO Thames" w:hAnsi="XO Thames"/>
          <w:sz w:val="28"/>
          <w:szCs w:val="28"/>
        </w:rPr>
      </w:pPr>
      <w:bookmarkStart w:id="5" w:name="P147"/>
      <w:bookmarkEnd w:id="5"/>
      <w:r w:rsidRPr="00B57F4D">
        <w:rPr>
          <w:rFonts w:ascii="XO Thames" w:hAnsi="XO Thames"/>
          <w:sz w:val="28"/>
          <w:szCs w:val="28"/>
        </w:rPr>
        <w:t>Основаниями для заключения Договора без проведения торгов являются:</w:t>
      </w:r>
    </w:p>
    <w:p w:rsidR="00D7451E" w:rsidRPr="00B57F4D" w:rsidRDefault="00D7451E" w:rsidP="00D7451E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6" w:name="P121"/>
      <w:bookmarkStart w:id="7" w:name="P122"/>
      <w:bookmarkEnd w:id="6"/>
      <w:bookmarkEnd w:id="7"/>
      <w:r w:rsidRPr="00B57F4D">
        <w:rPr>
          <w:rFonts w:ascii="XO Thames" w:hAnsi="XO Thames" w:cs="Times New Roman"/>
          <w:sz w:val="28"/>
          <w:szCs w:val="28"/>
        </w:rPr>
        <w:t>2.1.1. для объектов развозной торговли,</w:t>
      </w:r>
      <w:r w:rsidR="00A304F7" w:rsidRPr="00B57F4D">
        <w:rPr>
          <w:rFonts w:ascii="XO Thames" w:hAnsi="XO Thames" w:cs="Times New Roman"/>
          <w:sz w:val="28"/>
          <w:szCs w:val="28"/>
        </w:rPr>
        <w:t xml:space="preserve"> в том числе объектов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палаток, торговых автоматов – предоставление  субъекту предпринимательства права на осуществление сезонной торговли в местах согласно утвержденной </w:t>
      </w:r>
      <w:hyperlink r:id="rId8" w:history="1"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t>Схеме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НТО. Преимущественное право на заключение Договора имеют субъекты предпринимательства, предложившие в заявлении о заключении договора на размещение сезонного нестационарного торгового объекта</w:t>
      </w:r>
      <w:r w:rsidR="00A304F7" w:rsidRPr="00B57F4D">
        <w:rPr>
          <w:rFonts w:ascii="XO Thames" w:hAnsi="XO Thames" w:cs="Times New Roman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наибольший размер площади дополнительной прилегающей территории для благоустройства</w:t>
      </w:r>
      <w:r w:rsidR="00B016E0" w:rsidRPr="00B57F4D">
        <w:rPr>
          <w:rFonts w:ascii="XO Thames" w:hAnsi="XO Thames" w:cs="Times New Roman"/>
          <w:sz w:val="28"/>
          <w:szCs w:val="28"/>
        </w:rPr>
        <w:t>.</w:t>
      </w:r>
    </w:p>
    <w:p w:rsidR="00D7451E" w:rsidRPr="00B57F4D" w:rsidRDefault="00D7451E" w:rsidP="00D7451E">
      <w:pPr>
        <w:autoSpaceDE w:val="0"/>
        <w:autoSpaceDN w:val="0"/>
        <w:adjustRightInd w:val="0"/>
        <w:ind w:firstLine="709"/>
        <w:rPr>
          <w:szCs w:val="28"/>
        </w:rPr>
      </w:pPr>
      <w:r w:rsidRPr="00B57F4D">
        <w:rPr>
          <w:szCs w:val="28"/>
        </w:rPr>
        <w:lastRenderedPageBreak/>
        <w:t xml:space="preserve">2.1.2. размещение киосков, павильонов площадью до 20 </w:t>
      </w:r>
      <w:proofErr w:type="spellStart"/>
      <w:r w:rsidRPr="00B57F4D">
        <w:rPr>
          <w:szCs w:val="28"/>
        </w:rPr>
        <w:t>кв.м</w:t>
      </w:r>
      <w:proofErr w:type="spellEnd"/>
      <w:r w:rsidRPr="00B57F4D">
        <w:rPr>
          <w:szCs w:val="28"/>
        </w:rPr>
        <w:t>,   осуществляющих торговлю продуктами питания, в том числе сельскохозяйственной продукцией, а также распространение печатной продукции (когда 80% и более от количества всех предлагаемых к продаже товаров (услуг) от их общего количества, представленных на витринах, прилавках, выставленных на продажу в визуально доступных для покупателя местах, составляет товары одной из обозначенной товарной группы, для торговли печатной продукцией - не менее 50%)</w:t>
      </w:r>
      <w:r w:rsidR="00B016E0" w:rsidRPr="00B57F4D">
        <w:rPr>
          <w:szCs w:val="28"/>
        </w:rPr>
        <w:t>.</w:t>
      </w:r>
    </w:p>
    <w:p w:rsidR="00C8630C" w:rsidRPr="00B57F4D" w:rsidRDefault="00C8630C" w:rsidP="00C8630C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2.1.3. осуществление субъектом предпринимательства деятельности в объекте общественного питания, при котором планируется открытие сезонного кафе, территория для размещения которого включена в Схему НТО</w:t>
      </w:r>
      <w:r w:rsidR="00C829B3">
        <w:rPr>
          <w:rFonts w:ascii="XO Thames" w:hAnsi="XO Thames"/>
          <w:sz w:val="28"/>
          <w:szCs w:val="28"/>
        </w:rPr>
        <w:t>;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2.1.</w:t>
      </w:r>
      <w:r w:rsidR="00C8630C" w:rsidRPr="00B57F4D">
        <w:rPr>
          <w:rFonts w:ascii="XO Thames" w:hAnsi="XO Thames"/>
          <w:sz w:val="28"/>
          <w:szCs w:val="28"/>
        </w:rPr>
        <w:t>4</w:t>
      </w:r>
      <w:r w:rsidRPr="00B57F4D">
        <w:rPr>
          <w:rFonts w:ascii="XO Thames" w:hAnsi="XO Thames"/>
          <w:sz w:val="28"/>
          <w:szCs w:val="28"/>
        </w:rPr>
        <w:t xml:space="preserve">. размещение на новый срок Объекта, ранее размещенного в том же месте, предусмотренном Схемой НТО, субъектом предпринимательства, </w:t>
      </w:r>
      <w:r w:rsidR="002572FB" w:rsidRPr="00B57F4D">
        <w:rPr>
          <w:rFonts w:ascii="XO Thames" w:hAnsi="XO Thames"/>
          <w:sz w:val="28"/>
          <w:szCs w:val="28"/>
        </w:rPr>
        <w:t>надлежащим образом,</w:t>
      </w:r>
      <w:r w:rsidRPr="00B57F4D">
        <w:rPr>
          <w:rFonts w:ascii="XO Thames" w:hAnsi="XO Thames"/>
          <w:sz w:val="28"/>
          <w:szCs w:val="28"/>
        </w:rPr>
        <w:t xml:space="preserve"> исполнившим свои обязанности по договору на размещение указанного Объекта</w:t>
      </w:r>
      <w:r w:rsidR="00B016E0" w:rsidRPr="00B57F4D">
        <w:rPr>
          <w:rFonts w:ascii="XO Thames" w:hAnsi="XO Thames"/>
          <w:sz w:val="28"/>
          <w:szCs w:val="28"/>
        </w:rPr>
        <w:t>.</w:t>
      </w:r>
      <w:r w:rsidRPr="00B57F4D">
        <w:rPr>
          <w:rFonts w:ascii="XO Thames" w:hAnsi="XO Thames"/>
          <w:sz w:val="28"/>
          <w:szCs w:val="28"/>
        </w:rPr>
        <w:t xml:space="preserve"> 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В целях настоящего пункта к надлежащему исполнению обязательств по Договору относятся - отсутствие нарушения сроков оплаты по Договору за период действия Договора, а также отсутствие нарушений обязательств по Договору, подтверждаемых документально (уведомления, акты, претензии и т.д.).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C8630C">
      <w:pPr>
        <w:pStyle w:val="a8"/>
        <w:numPr>
          <w:ilvl w:val="0"/>
          <w:numId w:val="5"/>
        </w:numPr>
        <w:ind w:left="0" w:firstLine="0"/>
        <w:jc w:val="center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Порядок рассмотрения заявлений о заключении Договора по основаниям, предусмотренным подпунктами 2.1.1</w:t>
      </w:r>
      <w:r w:rsidR="00C8630C" w:rsidRPr="00B57F4D">
        <w:rPr>
          <w:rFonts w:ascii="XO Thames" w:hAnsi="XO Thames"/>
          <w:sz w:val="28"/>
          <w:szCs w:val="28"/>
        </w:rPr>
        <w:t>-</w:t>
      </w:r>
      <w:r w:rsidRPr="00B57F4D">
        <w:rPr>
          <w:rFonts w:ascii="XO Thames" w:hAnsi="XO Thames"/>
          <w:sz w:val="28"/>
          <w:szCs w:val="28"/>
        </w:rPr>
        <w:t>2.1.</w:t>
      </w:r>
      <w:r w:rsidR="00C8630C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 xml:space="preserve"> раздела 2 настоящего Порядка</w:t>
      </w:r>
    </w:p>
    <w:p w:rsidR="00D7451E" w:rsidRPr="00B57F4D" w:rsidRDefault="00D7451E" w:rsidP="00D7451E">
      <w:pPr>
        <w:pStyle w:val="ConsPlusNormal"/>
        <w:jc w:val="center"/>
        <w:rPr>
          <w:rFonts w:ascii="XO Thames" w:hAnsi="XO Thames"/>
          <w:sz w:val="28"/>
          <w:szCs w:val="28"/>
        </w:rPr>
      </w:pPr>
    </w:p>
    <w:p w:rsidR="00D7451E" w:rsidRPr="00B57F4D" w:rsidRDefault="00D7451E" w:rsidP="00D7451E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3.1. </w:t>
      </w:r>
      <w:r w:rsidR="00FF077D" w:rsidRPr="00B57F4D">
        <w:rPr>
          <w:rFonts w:ascii="XO Thames" w:hAnsi="XO Thames" w:cs="Times New Roman"/>
          <w:sz w:val="28"/>
          <w:szCs w:val="28"/>
        </w:rPr>
        <w:t>Извещение</w:t>
      </w:r>
      <w:r w:rsidRPr="00B57F4D">
        <w:rPr>
          <w:rFonts w:ascii="XO Thames" w:hAnsi="XO Thames" w:cs="Times New Roman"/>
          <w:sz w:val="28"/>
          <w:szCs w:val="28"/>
        </w:rPr>
        <w:t xml:space="preserve"> о приеме заявлений на заключение Договоров (далее - уведомление) о</w:t>
      </w:r>
      <w:r w:rsidRPr="00B57F4D">
        <w:rPr>
          <w:rFonts w:ascii="XO Thames" w:hAnsi="XO Thames"/>
          <w:sz w:val="28"/>
          <w:szCs w:val="28"/>
        </w:rPr>
        <w:t xml:space="preserve">тдел экономики, предпринимательской деятельности и инвестиций Администрации Кашинского </w:t>
      </w:r>
      <w:r w:rsidR="00FF077D" w:rsidRPr="00B57F4D">
        <w:rPr>
          <w:rFonts w:ascii="XO Thames" w:hAnsi="XO Thames"/>
          <w:sz w:val="28"/>
          <w:szCs w:val="28"/>
        </w:rPr>
        <w:t>муниципального</w:t>
      </w:r>
      <w:r w:rsidRPr="00B57F4D">
        <w:rPr>
          <w:rFonts w:ascii="XO Thames" w:hAnsi="XO Thames"/>
          <w:sz w:val="28"/>
          <w:szCs w:val="28"/>
        </w:rPr>
        <w:t xml:space="preserve"> округа</w:t>
      </w:r>
      <w:r w:rsidR="00FF077D" w:rsidRPr="00B57F4D">
        <w:rPr>
          <w:rFonts w:ascii="XO Thames" w:hAnsi="XO Thames"/>
          <w:sz w:val="28"/>
          <w:szCs w:val="28"/>
        </w:rPr>
        <w:t xml:space="preserve"> Тверской области</w:t>
      </w:r>
      <w:r w:rsidRPr="00B57F4D">
        <w:rPr>
          <w:rFonts w:ascii="XO Thames" w:hAnsi="XO Thames"/>
          <w:sz w:val="28"/>
          <w:szCs w:val="28"/>
        </w:rPr>
        <w:t xml:space="preserve"> (далее – Отдел экономики)</w:t>
      </w:r>
      <w:r w:rsidRPr="00B57F4D">
        <w:rPr>
          <w:rFonts w:ascii="XO Thames" w:hAnsi="XO Thames" w:cs="Times New Roman"/>
          <w:sz w:val="28"/>
          <w:szCs w:val="28"/>
        </w:rPr>
        <w:t xml:space="preserve"> размещает на официальном сайте Кашинского </w:t>
      </w:r>
      <w:r w:rsidR="00FF077D" w:rsidRPr="00B57F4D">
        <w:rPr>
          <w:rFonts w:ascii="XO Thames" w:hAnsi="XO Thames" w:cs="Times New Roman"/>
          <w:sz w:val="28"/>
          <w:szCs w:val="28"/>
        </w:rPr>
        <w:t>муниципального</w:t>
      </w:r>
      <w:r w:rsidRPr="00B57F4D">
        <w:rPr>
          <w:rFonts w:ascii="XO Thames" w:hAnsi="XO Thames" w:cs="Times New Roman"/>
          <w:sz w:val="28"/>
          <w:szCs w:val="28"/>
        </w:rPr>
        <w:t xml:space="preserve"> округа</w:t>
      </w:r>
      <w:r w:rsidR="00FF077D" w:rsidRPr="00B57F4D">
        <w:rPr>
          <w:rFonts w:ascii="XO Thames" w:hAnsi="XO Thames" w:cs="Times New Roman"/>
          <w:sz w:val="28"/>
          <w:szCs w:val="28"/>
        </w:rPr>
        <w:t xml:space="preserve"> Тверской области</w:t>
      </w:r>
      <w:r w:rsidRPr="00B57F4D">
        <w:rPr>
          <w:rFonts w:ascii="XO Thames" w:hAnsi="XO Thames" w:cs="Times New Roman"/>
          <w:sz w:val="28"/>
          <w:szCs w:val="28"/>
        </w:rPr>
        <w:t xml:space="preserve"> в информационно-телекоммуникационной сети Интернет (далее – официальный сайт) за 5 календарных дней до даты приема заявлений.</w:t>
      </w:r>
    </w:p>
    <w:p w:rsidR="00B31B4F" w:rsidRPr="00B57F4D" w:rsidRDefault="00FF077D" w:rsidP="00D7451E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3.2. В установленный извещением срок субъект предпринимательства, </w:t>
      </w:r>
      <w:r w:rsidR="00B31B4F" w:rsidRPr="00B57F4D">
        <w:rPr>
          <w:rFonts w:ascii="XO Thames" w:hAnsi="XO Thames" w:cs="Times New Roman"/>
          <w:sz w:val="28"/>
          <w:szCs w:val="28"/>
        </w:rPr>
        <w:t xml:space="preserve">имеющий основания для заключения Договора без проведения торгов, предусмотренные подпунктом 2.1.1-2.1.2 пункта 2.1 настоящего Порядка, направляет в адрес Отдела экономики заявление по установленной форме с приложением необходимых документов. Форма заявления и перечень необходимых документов установлены приложением </w:t>
      </w:r>
      <w:r w:rsidR="00663D49" w:rsidRPr="00B57F4D">
        <w:rPr>
          <w:rFonts w:ascii="XO Thames" w:hAnsi="XO Thames" w:cs="Times New Roman"/>
          <w:sz w:val="28"/>
          <w:szCs w:val="28"/>
        </w:rPr>
        <w:t>№</w:t>
      </w:r>
      <w:r w:rsidR="00B31B4F" w:rsidRPr="00B57F4D">
        <w:rPr>
          <w:rFonts w:ascii="XO Thames" w:hAnsi="XO Thames" w:cs="Times New Roman"/>
          <w:sz w:val="28"/>
          <w:szCs w:val="28"/>
        </w:rPr>
        <w:t>1 к настоящему Порядку.</w:t>
      </w:r>
    </w:p>
    <w:p w:rsidR="00B31B4F" w:rsidRPr="00B57F4D" w:rsidRDefault="00B31B4F" w:rsidP="00D7451E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Субъект предпринимательства, имеющий основания для заключения Договора без проведения торгов, предусмотренные подпунктом 2.1.3 пункта 2.1 настоящего Порядка, направляет в адрес Отдела экономики заявление по установленной форме с приложением необходимых документов. Форма заявления и перечень необходимых документов установлены приложением </w:t>
      </w:r>
      <w:r w:rsidR="00663D49" w:rsidRPr="00B57F4D">
        <w:rPr>
          <w:rFonts w:ascii="XO Thames" w:hAnsi="XO Thames" w:cs="Times New Roman"/>
          <w:sz w:val="28"/>
          <w:szCs w:val="28"/>
        </w:rPr>
        <w:t>№</w:t>
      </w:r>
      <w:r w:rsidRPr="00B57F4D">
        <w:rPr>
          <w:rFonts w:ascii="XO Thames" w:hAnsi="XO Thames" w:cs="Times New Roman"/>
          <w:sz w:val="28"/>
          <w:szCs w:val="28"/>
        </w:rPr>
        <w:t>2 к настоящему Порядку.</w:t>
      </w:r>
    </w:p>
    <w:p w:rsidR="00FF077D" w:rsidRPr="00B57F4D" w:rsidRDefault="00A33F36" w:rsidP="00D7451E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3.3. Заявление регистрируется Отделом экономики в день подачи с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указанием даты и времени подачи заявления.</w:t>
      </w:r>
    </w:p>
    <w:p w:rsidR="00A33F36" w:rsidRPr="00B57F4D" w:rsidRDefault="00A33F36" w:rsidP="00A33F3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3.4. Прием заявлений на заключение Договора прекращается в указанный в извещении срок.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3.5. По итогам рассмотрения заявления Отдел экономики в течение 14 календарных дней с даты приема заявления принимает решение о заключении (отказе в заключении) Договора и письменно уведомляет о принятом решении </w:t>
      </w:r>
      <w:r w:rsidR="00663D49" w:rsidRPr="00B57F4D">
        <w:rPr>
          <w:rFonts w:ascii="XO Thames" w:hAnsi="XO Thames" w:cs="Times New Roman"/>
          <w:sz w:val="28"/>
          <w:szCs w:val="28"/>
        </w:rPr>
        <w:t>субъект</w:t>
      </w:r>
      <w:r w:rsidR="00C829B3">
        <w:rPr>
          <w:rFonts w:ascii="XO Thames" w:hAnsi="XO Thames" w:cs="Times New Roman"/>
          <w:sz w:val="28"/>
          <w:szCs w:val="28"/>
        </w:rPr>
        <w:t>а</w:t>
      </w:r>
      <w:r w:rsidR="00663D49" w:rsidRPr="00B57F4D">
        <w:rPr>
          <w:rFonts w:ascii="XO Thames" w:hAnsi="XO Thames" w:cs="Times New Roman"/>
          <w:sz w:val="28"/>
          <w:szCs w:val="28"/>
        </w:rPr>
        <w:t xml:space="preserve"> предпринимательства</w:t>
      </w:r>
      <w:r w:rsidRPr="00B57F4D">
        <w:rPr>
          <w:rFonts w:ascii="XO Thames" w:hAnsi="XO Thames" w:cs="Times New Roman"/>
          <w:sz w:val="28"/>
          <w:szCs w:val="28"/>
        </w:rPr>
        <w:t>.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3.6. В случае принятия Отделом экономики решения о заключении Договора вместе с уведомлением о принятом решении субъекту предпринимательства направляются два экземпляра проекта Договора для подписания. Субъект предпринимательства обязан в течение 7 календарных дней с даты получения уведомления о принятом решении предоставить в адрес Отдела экономики подписанные экземпляры Договора. В случае несоблюдения субъектом предпринимательства сроков, установленных настоящим пунктом, такой субъект предпринимательства признается уклонившимся от заключения Договора и утрачивает право на размещение Объекта по заявленным основаниям.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3.7. В случае принятия Отделом экономики решения об отказе в заключении Договора в уведомлении о принятом решении, направляемом заявителю, указываются основания для отказа.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 Основаниями для отказа в заключении Договора являются: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3.8.1. отсутствие у субъекта предпринимательства оснований для заключения Договора, указанных в подпунктах 2.1.1-2.1.3 раздела 2 настоящего Порядка;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3.8.2. отсутствие места для размещения Объекта, на которое подано заявление о заключении Договора, в Схеме НТО;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3.8.3. несоответствие информации о типе, специализации, адресе (месте) расположения Объекта, содержащейся в заявлении, Схеме НТО;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3.8.4. непредставление (полное или частичное) документов, предусмотренных настоящим Порядком;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3.8.5. наличие в заявлении или в представленных документах недостоверной информации;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3.8.6. нарушение предусмотренных настоящим Порядком сроков подачи заявления.</w:t>
      </w:r>
    </w:p>
    <w:p w:rsidR="001E76E8" w:rsidRPr="00B57F4D" w:rsidRDefault="001E76E8" w:rsidP="00B31B4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3.9. В случаях принятия решения об отказе в заключении Договора или признании субъекта предпринимательства уклонившимся от заключения Договора размещение Объекта не допускается, а уже размещенный субъектом предпринимательства Объект подлежит демонтажу. При выявлении нарушения субъектом предпринимательства настоящего пункта в его адрес </w:t>
      </w:r>
      <w:r w:rsidR="00B31B4F" w:rsidRPr="00B57F4D">
        <w:rPr>
          <w:rFonts w:ascii="XO Thames" w:hAnsi="XO Thames" w:cs="Times New Roman"/>
          <w:sz w:val="28"/>
          <w:szCs w:val="28"/>
        </w:rPr>
        <w:t>Отделом экономики</w:t>
      </w:r>
      <w:r w:rsidRPr="00B57F4D">
        <w:rPr>
          <w:rFonts w:ascii="XO Thames" w:hAnsi="XO Thames" w:cs="Times New Roman"/>
          <w:sz w:val="28"/>
          <w:szCs w:val="28"/>
        </w:rPr>
        <w:t xml:space="preserve"> направляется предписание о необходимости демонтажа Объекта. Срок исполнения такого предписания не может превышать 10 календарных дней с даты получения субъектом предпринимательства предписания.</w:t>
      </w:r>
    </w:p>
    <w:p w:rsidR="001E76E8" w:rsidRPr="00B57F4D" w:rsidRDefault="001E76E8" w:rsidP="00B31B4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3.10. При неисполнении субъектом предпринимательства предписания о демонтаже Объекта такой Объект подлежит принудительному демонтажу в порядке, установленном нормативным правовым актом </w:t>
      </w:r>
      <w:r w:rsidR="00B31B4F" w:rsidRPr="00B57F4D">
        <w:rPr>
          <w:rFonts w:ascii="XO Thames" w:hAnsi="XO Thames" w:cs="Times New Roman"/>
          <w:sz w:val="28"/>
          <w:szCs w:val="28"/>
        </w:rPr>
        <w:t>А</w:t>
      </w:r>
      <w:r w:rsidRPr="00B57F4D">
        <w:rPr>
          <w:rFonts w:ascii="XO Thames" w:hAnsi="XO Thames" w:cs="Times New Roman"/>
          <w:sz w:val="28"/>
          <w:szCs w:val="28"/>
        </w:rPr>
        <w:t xml:space="preserve">дминистрации </w:t>
      </w:r>
      <w:r w:rsidR="00B31B4F" w:rsidRPr="00B57F4D">
        <w:rPr>
          <w:rFonts w:ascii="XO Thames" w:hAnsi="XO Thames" w:cs="Times New Roman"/>
          <w:sz w:val="28"/>
          <w:szCs w:val="28"/>
        </w:rPr>
        <w:lastRenderedPageBreak/>
        <w:t>Кашинского муниципального округа Тверской области.</w:t>
      </w:r>
    </w:p>
    <w:p w:rsidR="00D7451E" w:rsidRPr="00B57F4D" w:rsidRDefault="00D7451E" w:rsidP="00D7451E">
      <w:pPr>
        <w:pStyle w:val="a8"/>
        <w:ind w:left="720"/>
        <w:rPr>
          <w:rFonts w:ascii="XO Thames" w:hAnsi="XO Thames"/>
          <w:sz w:val="28"/>
          <w:szCs w:val="28"/>
        </w:rPr>
      </w:pPr>
    </w:p>
    <w:p w:rsidR="00D7451E" w:rsidRPr="00B57F4D" w:rsidRDefault="00D7451E" w:rsidP="00D7451E">
      <w:pPr>
        <w:pStyle w:val="a8"/>
        <w:numPr>
          <w:ilvl w:val="0"/>
          <w:numId w:val="5"/>
        </w:numPr>
        <w:jc w:val="center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Порядок рассмотрения заявлений о заключении Договора по основаниям, предусмотренным подпунктом 2.1.</w:t>
      </w:r>
      <w:r w:rsidR="00686C7C" w:rsidRPr="00B57F4D">
        <w:rPr>
          <w:rFonts w:ascii="XO Thames" w:hAnsi="XO Thames"/>
          <w:sz w:val="28"/>
          <w:szCs w:val="28"/>
        </w:rPr>
        <w:t>4</w:t>
      </w:r>
      <w:r w:rsidRPr="00B57F4D">
        <w:rPr>
          <w:rFonts w:ascii="XO Thames" w:hAnsi="XO Thames"/>
          <w:sz w:val="28"/>
          <w:szCs w:val="28"/>
        </w:rPr>
        <w:t xml:space="preserve"> раздела 2 настоящего Порядка</w:t>
      </w:r>
    </w:p>
    <w:p w:rsidR="00D7451E" w:rsidRPr="00B57F4D" w:rsidRDefault="00D7451E" w:rsidP="00D7451E">
      <w:pPr>
        <w:pStyle w:val="a8"/>
        <w:ind w:left="720"/>
        <w:rPr>
          <w:rFonts w:ascii="XO Thames" w:hAnsi="XO Thames"/>
          <w:sz w:val="28"/>
          <w:szCs w:val="28"/>
        </w:rPr>
      </w:pP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4.1. Субъект предпринимательства, имеющий основания для заключения Договора без проведения торгов, предусмотренные </w:t>
      </w:r>
      <w:proofErr w:type="spellStart"/>
      <w:r w:rsidRPr="00B57F4D">
        <w:rPr>
          <w:rFonts w:ascii="XO Thames" w:hAnsi="XO Thames"/>
          <w:sz w:val="28"/>
          <w:szCs w:val="28"/>
        </w:rPr>
        <w:t>подпуктом</w:t>
      </w:r>
      <w:proofErr w:type="spellEnd"/>
      <w:r w:rsidRPr="00B57F4D">
        <w:rPr>
          <w:rFonts w:ascii="XO Thames" w:hAnsi="XO Thames"/>
          <w:sz w:val="28"/>
          <w:szCs w:val="28"/>
        </w:rPr>
        <w:t xml:space="preserve"> 2.1.</w:t>
      </w:r>
      <w:r w:rsidR="00663D49" w:rsidRPr="00B57F4D">
        <w:rPr>
          <w:rFonts w:ascii="XO Thames" w:hAnsi="XO Thames"/>
          <w:sz w:val="28"/>
          <w:szCs w:val="28"/>
        </w:rPr>
        <w:t>4</w:t>
      </w:r>
      <w:r w:rsidRPr="00B57F4D">
        <w:rPr>
          <w:rFonts w:ascii="XO Thames" w:hAnsi="XO Thames"/>
          <w:sz w:val="28"/>
          <w:szCs w:val="28"/>
        </w:rPr>
        <w:t xml:space="preserve"> раздела 2 настоящего Порядка, направляет в адрес Отдела экономики, заявление по форме с приложением документов, указанных в приложении №</w:t>
      </w:r>
      <w:r w:rsidR="00663D49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 xml:space="preserve"> к настоящему Порядку, в течение 30 календарных дней с момента окончания срока действия ранее заключенного договора. В случае, если по истечении 30 календарных дней с момента окончания срока действия ранее заключенного договора новая Схема НТО не вступит в силу, заявление по форме с приложением документов, указанных в приложении №</w:t>
      </w:r>
      <w:r w:rsidR="00663D49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 xml:space="preserve"> к настоящему Порядку, должно быть направлено в адрес Отдела экономики не позднее 30 календарных дней с момента вступления в силу новой Схемы НТО.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4.2. Заявление регистрируется Отделом экономики в день подачи с указанием даты и времени подачи заявления.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4.3. Отдел экономики в течение 14 календарных дней с даты окончания срока подачи заявления принимает решение о заключении (отказе в заключении) Договора и </w:t>
      </w:r>
      <w:r w:rsidR="00663D49" w:rsidRPr="00B57F4D">
        <w:rPr>
          <w:rFonts w:ascii="XO Thames" w:hAnsi="XO Thames"/>
          <w:sz w:val="28"/>
          <w:szCs w:val="28"/>
        </w:rPr>
        <w:t xml:space="preserve">письменно </w:t>
      </w:r>
      <w:r w:rsidRPr="00B57F4D">
        <w:rPr>
          <w:rFonts w:ascii="XO Thames" w:hAnsi="XO Thames"/>
          <w:sz w:val="28"/>
          <w:szCs w:val="28"/>
        </w:rPr>
        <w:t>уведомляет о принятом решении субъекта предпринимательства.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bookmarkStart w:id="8" w:name="P158"/>
      <w:bookmarkEnd w:id="8"/>
      <w:r w:rsidRPr="00B57F4D">
        <w:rPr>
          <w:rFonts w:ascii="XO Thames" w:hAnsi="XO Thames"/>
          <w:sz w:val="28"/>
          <w:szCs w:val="28"/>
        </w:rPr>
        <w:t>4.4. В случае принятия Отделом экономики решения о заключении Договора вместе с уведомлением о принятом решении субъекту предпринимательства направляются два экземпляра Договора для подписания. Субъект предпринимательства обязан в течение 7 календарных дней с даты уведомления о принятом решении предоставить в адрес Отдела экономики подписанные экземпляры Договора.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bookmarkStart w:id="9" w:name="P159"/>
      <w:bookmarkEnd w:id="9"/>
      <w:r w:rsidRPr="00B57F4D">
        <w:rPr>
          <w:rFonts w:ascii="XO Thames" w:hAnsi="XO Thames"/>
          <w:sz w:val="28"/>
          <w:szCs w:val="28"/>
        </w:rPr>
        <w:t>4.5. В случае неисполнения субъектом предпринимательства требований, указанных в пункте 4.4. настоящего Порядка, он признается уклонившимся от заключения Договора.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bookmarkStart w:id="10" w:name="P160"/>
      <w:bookmarkEnd w:id="10"/>
      <w:r w:rsidRPr="00B57F4D">
        <w:rPr>
          <w:rFonts w:ascii="XO Thames" w:hAnsi="XO Thames"/>
          <w:sz w:val="28"/>
          <w:szCs w:val="28"/>
        </w:rPr>
        <w:t>4.6. В случае принятия Отделом экономики решения об отказе в заключении Договора в уведомлении о принятом решении, направляемом заявителю, указываются основания для отказа.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4.7. Основаниями для отказа в заключении Договора являются: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4.7.1. отсутствие у субъекта предпринимательства оснований для заключения Договора, указанных в </w:t>
      </w:r>
      <w:hyperlink w:anchor="P120" w:history="1">
        <w:r w:rsidRPr="00B57F4D">
          <w:rPr>
            <w:rFonts w:ascii="XO Thames" w:hAnsi="XO Thames"/>
            <w:color w:val="000000" w:themeColor="text1"/>
            <w:sz w:val="28"/>
            <w:szCs w:val="28"/>
          </w:rPr>
          <w:t>подпункте 2.1.</w:t>
        </w:r>
      </w:hyperlink>
      <w:r w:rsidR="00A17371" w:rsidRPr="00B57F4D">
        <w:rPr>
          <w:rFonts w:ascii="XO Thames" w:hAnsi="XO Thames"/>
          <w:color w:val="000000" w:themeColor="text1"/>
          <w:sz w:val="28"/>
          <w:szCs w:val="28"/>
        </w:rPr>
        <w:t>4</w:t>
      </w:r>
      <w:r w:rsidRPr="00B57F4D">
        <w:rPr>
          <w:rFonts w:ascii="XO Thames" w:hAnsi="XO Thames"/>
        </w:rPr>
        <w:t xml:space="preserve"> </w:t>
      </w:r>
      <w:r w:rsidRPr="00B57F4D">
        <w:rPr>
          <w:rFonts w:ascii="XO Thames" w:hAnsi="XO Thames"/>
          <w:color w:val="000000" w:themeColor="text1"/>
          <w:sz w:val="28"/>
          <w:szCs w:val="28"/>
        </w:rPr>
        <w:t xml:space="preserve">раздела </w:t>
      </w:r>
      <w:r w:rsidRPr="00B57F4D">
        <w:rPr>
          <w:rFonts w:ascii="XO Thames" w:hAnsi="XO Thames"/>
          <w:sz w:val="28"/>
          <w:szCs w:val="28"/>
        </w:rPr>
        <w:t>2 настоящего Порядка;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4.7.2. отсутствие места, на которое подано заявление о заключении Договора, в Схеме НТО;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4.7.3. несоответствие информации, содержащейся в заявлении на заключение Договора на размещение Объекта Схеме НТО по типу, специализации, адресу расположения;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4.7.4. непредоставление документов, указанных в приложении №</w:t>
      </w:r>
      <w:r w:rsidR="00A17371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 xml:space="preserve"> к настоящему Порядку;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lastRenderedPageBreak/>
        <w:t>4.7.5. наличие в заявлении или в представленных документах недостоверной информации.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  <w:highlight w:val="yellow"/>
        </w:rPr>
      </w:pPr>
      <w:r w:rsidRPr="00B57F4D">
        <w:rPr>
          <w:rFonts w:ascii="XO Thames" w:hAnsi="XO Thames"/>
          <w:sz w:val="28"/>
          <w:szCs w:val="28"/>
        </w:rPr>
        <w:t xml:space="preserve">4.7.6. </w:t>
      </w:r>
      <w:r w:rsidR="00A17371" w:rsidRPr="00B57F4D">
        <w:rPr>
          <w:rFonts w:ascii="XO Thames" w:hAnsi="XO Thames"/>
          <w:sz w:val="28"/>
          <w:szCs w:val="28"/>
        </w:rPr>
        <w:t>нарушение предусмотренных настоящим Порядком сроков подачи заявления.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4.8. В случаях, предусмотренных пунктами 4.5., 4.6. настоящего Порядка, субъекту предпринимательства направляется предписание о необходимости демонтажа Объекта в течение 10 календарных дней с даты получения такого предписания (если Объект установлен либо проводятся работы по его монтажу).</w:t>
      </w: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304F7" w:rsidRPr="00B57F4D" w:rsidRDefault="00A304F7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FF077D" w:rsidRPr="00B57F4D" w:rsidRDefault="00FF077D" w:rsidP="00FF077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11" w:name="_Hlk192596647"/>
      <w:r w:rsidRPr="00B57F4D">
        <w:rPr>
          <w:sz w:val="24"/>
          <w:szCs w:val="24"/>
        </w:rPr>
        <w:lastRenderedPageBreak/>
        <w:t xml:space="preserve">Приложение </w:t>
      </w:r>
      <w:r w:rsidR="00663D49" w:rsidRPr="00B57F4D">
        <w:rPr>
          <w:sz w:val="24"/>
          <w:szCs w:val="24"/>
        </w:rPr>
        <w:t>№</w:t>
      </w:r>
      <w:r w:rsidRPr="00B57F4D">
        <w:rPr>
          <w:sz w:val="24"/>
          <w:szCs w:val="24"/>
        </w:rPr>
        <w:t>1</w:t>
      </w:r>
    </w:p>
    <w:p w:rsidR="00D74D68" w:rsidRPr="00B57F4D" w:rsidRDefault="00FF077D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к Порядку </w:t>
      </w:r>
      <w:r w:rsidR="00D74D68" w:rsidRPr="00B57F4D">
        <w:rPr>
          <w:sz w:val="24"/>
          <w:szCs w:val="24"/>
        </w:rPr>
        <w:t>заключения договора на размещение</w:t>
      </w:r>
    </w:p>
    <w:p w:rsidR="00D74D68" w:rsidRPr="00B57F4D" w:rsidRDefault="00D74D68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 нестационарного торгового объекта, в том числе</w:t>
      </w:r>
    </w:p>
    <w:p w:rsidR="00D74D68" w:rsidRPr="00B57F4D" w:rsidRDefault="00D74D68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 объектов по оказанию услуг, в местах согласно</w:t>
      </w:r>
    </w:p>
    <w:p w:rsidR="00D74D68" w:rsidRPr="00B57F4D" w:rsidRDefault="00D74D68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 схеме размещения нестационарных торговых</w:t>
      </w:r>
    </w:p>
    <w:p w:rsidR="00D74D68" w:rsidRPr="00B57F4D" w:rsidRDefault="00D74D68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 объектов, в том числе объектов по оказанию</w:t>
      </w:r>
    </w:p>
    <w:p w:rsidR="00FF077D" w:rsidRPr="00B57F4D" w:rsidRDefault="00D74D68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 услуг, без проведения торгов</w:t>
      </w:r>
    </w:p>
    <w:p w:rsidR="00D74D68" w:rsidRPr="00FF077D" w:rsidRDefault="00D74D68" w:rsidP="00D74D68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</w:t>
      </w:r>
      <w:r>
        <w:rPr>
          <w:rFonts w:ascii="Courier New" w:hAnsi="Courier New" w:cs="Courier New"/>
          <w:sz w:val="20"/>
        </w:rPr>
        <w:t xml:space="preserve"> </w:t>
      </w:r>
      <w:r w:rsidRPr="00FF077D">
        <w:rPr>
          <w:rFonts w:ascii="Courier New" w:hAnsi="Courier New" w:cs="Courier New"/>
          <w:sz w:val="20"/>
        </w:rPr>
        <w:t xml:space="preserve">Главе </w:t>
      </w:r>
      <w:r>
        <w:rPr>
          <w:rFonts w:ascii="Courier New" w:hAnsi="Courier New" w:cs="Courier New"/>
          <w:sz w:val="20"/>
        </w:rPr>
        <w:t>Кашинского муниципального округа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Тверской области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от 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       (наименование юридического лица,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Ф.И.О. индивидуального предпринимателя)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                       (номер телефона)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FF077D" w:rsidRPr="00FF077D" w:rsidRDefault="00FF077D" w:rsidP="00D74D6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о заключении договора на размещение</w:t>
      </w:r>
    </w:p>
    <w:p w:rsidR="00FF077D" w:rsidRPr="00FF077D" w:rsidRDefault="00FF077D" w:rsidP="00D74D6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нестационарного торгового объекта</w:t>
      </w:r>
      <w:r w:rsidR="00D74D68">
        <w:rPr>
          <w:rFonts w:ascii="Courier New" w:hAnsi="Courier New" w:cs="Courier New"/>
          <w:sz w:val="20"/>
        </w:rPr>
        <w:t xml:space="preserve">, в том числе объекта по оказанию услуг, </w:t>
      </w:r>
      <w:r w:rsidRPr="00FF077D">
        <w:rPr>
          <w:rFonts w:ascii="Courier New" w:hAnsi="Courier New" w:cs="Courier New"/>
          <w:sz w:val="20"/>
        </w:rPr>
        <w:t>без проведения торгов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Заявитель _____________________________________________________________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(наименование юридического лица,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Ф.И.О. индивидуального предпринимателя)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в лице (для юридических лиц) _____________________________________________,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(фамилия, имя, отчество руководителя или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      уполномоченного лица)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документ, удостоверяющий личность (для индивидуальных предпринимателей)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(вид документа)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(серия, номер, кем и когда выдан)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Местонахождение, почтовый   адрес   организации, место   жительства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индивидуального предпринимателя ___________________________________________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Сведения о государственной регистрации (юридического лица) ОГРН 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(индивидуального предпринимателя) ОГРНИП 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ИНН 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Реквизиты банковского счета ___________________________________________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Контактная информация (телефон, адрес эл. почты): _____________________</w:t>
      </w:r>
    </w:p>
    <w:p w:rsidR="00FF077D" w:rsidRPr="00FF077D" w:rsidRDefault="00FF077D" w:rsidP="00D74D68">
      <w:pPr>
        <w:autoSpaceDE w:val="0"/>
        <w:autoSpaceDN w:val="0"/>
        <w:adjustRightInd w:val="0"/>
        <w:ind w:right="568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Прошу заключить договор на размещение нестационарного торгового объекта</w:t>
      </w:r>
      <w:r w:rsidR="00D74D68">
        <w:rPr>
          <w:rFonts w:ascii="Courier New" w:hAnsi="Courier New" w:cs="Courier New"/>
          <w:sz w:val="20"/>
        </w:rPr>
        <w:t xml:space="preserve">, в том числе объекта по оказанию услуг, </w:t>
      </w:r>
      <w:r w:rsidRPr="00FF077D">
        <w:rPr>
          <w:rFonts w:ascii="Courier New" w:hAnsi="Courier New" w:cs="Courier New"/>
          <w:sz w:val="20"/>
        </w:rPr>
        <w:t xml:space="preserve">без     проведения     торгов далее     -    </w:t>
      </w:r>
      <w:proofErr w:type="gramStart"/>
      <w:r w:rsidRPr="00FF077D">
        <w:rPr>
          <w:rFonts w:ascii="Courier New" w:hAnsi="Courier New" w:cs="Courier New"/>
          <w:sz w:val="20"/>
        </w:rPr>
        <w:t xml:space="preserve">Договор)   </w:t>
      </w:r>
      <w:proofErr w:type="gramEnd"/>
      <w:r w:rsidRPr="00FF077D">
        <w:rPr>
          <w:rFonts w:ascii="Courier New" w:hAnsi="Courier New" w:cs="Courier New"/>
          <w:sz w:val="20"/>
        </w:rPr>
        <w:t xml:space="preserve"> по    адресу: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(адрес размещения указывать согласно утвержденной Схеме НТО)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номер территории согласно Схеме размещения НТО ___________________________,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площадь объекта ________________ кв. м, специализация ____________________.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Основание для заключения Договора ____________________________________.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(реквизиты ранее заключенного Договора)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</w:t>
      </w:r>
      <w:r w:rsidR="00262A79" w:rsidRPr="00FF077D">
        <w:rPr>
          <w:rFonts w:ascii="Courier New" w:hAnsi="Courier New" w:cs="Courier New"/>
          <w:sz w:val="20"/>
        </w:rPr>
        <w:t>Прошу закрепить прилегающую</w:t>
      </w:r>
      <w:r w:rsidRPr="00FF077D">
        <w:rPr>
          <w:rFonts w:ascii="Courier New" w:hAnsi="Courier New" w:cs="Courier New"/>
          <w:sz w:val="20"/>
        </w:rPr>
        <w:t xml:space="preserve"> территорию для благоустройства - </w:t>
      </w:r>
      <w:r w:rsidR="00993376">
        <w:rPr>
          <w:rFonts w:ascii="Courier New" w:hAnsi="Courier New" w:cs="Courier New"/>
          <w:sz w:val="20"/>
        </w:rPr>
        <w:t>__</w:t>
      </w:r>
      <w:r w:rsidRPr="00FF077D">
        <w:rPr>
          <w:rFonts w:ascii="Courier New" w:hAnsi="Courier New" w:cs="Courier New"/>
          <w:sz w:val="20"/>
        </w:rPr>
        <w:t xml:space="preserve"> метров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от объекта по всему периметру.</w:t>
      </w:r>
    </w:p>
    <w:p w:rsidR="00FF077D" w:rsidRPr="00FF077D" w:rsidRDefault="00FF077D" w:rsidP="00262A79">
      <w:pPr>
        <w:autoSpaceDE w:val="0"/>
        <w:autoSpaceDN w:val="0"/>
        <w:adjustRightInd w:val="0"/>
        <w:ind w:right="568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Настоящим заявлением заявитель гарантирует достоверность представленной</w:t>
      </w:r>
    </w:p>
    <w:p w:rsidR="00FF077D" w:rsidRPr="00FF077D" w:rsidRDefault="00262A79" w:rsidP="00262A79">
      <w:pPr>
        <w:autoSpaceDE w:val="0"/>
        <w:autoSpaceDN w:val="0"/>
        <w:adjustRightInd w:val="0"/>
        <w:ind w:right="568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в заявлении информации и подтверждает</w:t>
      </w:r>
      <w:r w:rsidR="00FF077D" w:rsidRPr="00FF077D">
        <w:rPr>
          <w:rFonts w:ascii="Courier New" w:hAnsi="Courier New" w:cs="Courier New"/>
          <w:sz w:val="20"/>
        </w:rPr>
        <w:t xml:space="preserve"> право </w:t>
      </w:r>
      <w:r>
        <w:rPr>
          <w:rFonts w:ascii="Courier New" w:hAnsi="Courier New" w:cs="Courier New"/>
          <w:sz w:val="20"/>
        </w:rPr>
        <w:t>А</w:t>
      </w:r>
      <w:r w:rsidR="00FF077D" w:rsidRPr="00FF077D">
        <w:rPr>
          <w:rFonts w:ascii="Courier New" w:hAnsi="Courier New" w:cs="Courier New"/>
          <w:sz w:val="20"/>
        </w:rPr>
        <w:t xml:space="preserve">дминистрации </w:t>
      </w:r>
      <w:r>
        <w:rPr>
          <w:rFonts w:ascii="Courier New" w:hAnsi="Courier New" w:cs="Courier New"/>
          <w:sz w:val="20"/>
        </w:rPr>
        <w:t xml:space="preserve">Кашинского муниципального округа Тверской области </w:t>
      </w:r>
      <w:r w:rsidR="00FF077D" w:rsidRPr="00FF077D">
        <w:rPr>
          <w:rFonts w:ascii="Courier New" w:hAnsi="Courier New" w:cs="Courier New"/>
          <w:sz w:val="20"/>
        </w:rPr>
        <w:t xml:space="preserve">запрашивать в уполномоченных </w:t>
      </w:r>
      <w:r w:rsidRPr="00FF077D">
        <w:rPr>
          <w:rFonts w:ascii="Courier New" w:hAnsi="Courier New" w:cs="Courier New"/>
          <w:sz w:val="20"/>
        </w:rPr>
        <w:t>органах власти информацию, уточняющую</w:t>
      </w:r>
      <w:r>
        <w:rPr>
          <w:rFonts w:ascii="Courier New" w:hAnsi="Courier New" w:cs="Courier New"/>
          <w:sz w:val="20"/>
        </w:rPr>
        <w:t xml:space="preserve"> </w:t>
      </w:r>
      <w:r w:rsidR="00FF077D" w:rsidRPr="00FF077D">
        <w:rPr>
          <w:rFonts w:ascii="Courier New" w:hAnsi="Courier New" w:cs="Courier New"/>
          <w:sz w:val="20"/>
        </w:rPr>
        <w:t>представленные в заявлении сведения.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Заявитель    согласен   на   обработку   своих    персональных   данных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в соответствии с Федеральным</w:t>
      </w:r>
      <w:r w:rsidR="00262A79">
        <w:rPr>
          <w:rFonts w:ascii="Courier New" w:hAnsi="Courier New" w:cs="Courier New"/>
          <w:sz w:val="20"/>
        </w:rPr>
        <w:t xml:space="preserve"> законом</w:t>
      </w:r>
      <w:r w:rsidRPr="00FF077D">
        <w:rPr>
          <w:rFonts w:ascii="Courier New" w:hAnsi="Courier New" w:cs="Courier New"/>
          <w:sz w:val="20"/>
        </w:rPr>
        <w:t xml:space="preserve"> от 27.07.2006 </w:t>
      </w:r>
      <w:r w:rsidR="00262A79">
        <w:rPr>
          <w:rFonts w:ascii="Courier New" w:hAnsi="Courier New" w:cs="Courier New"/>
          <w:sz w:val="20"/>
        </w:rPr>
        <w:t>№</w:t>
      </w:r>
      <w:r w:rsidRPr="00FF077D">
        <w:rPr>
          <w:rFonts w:ascii="Courier New" w:hAnsi="Courier New" w:cs="Courier New"/>
          <w:sz w:val="20"/>
        </w:rPr>
        <w:t xml:space="preserve">152-ФЗ </w:t>
      </w:r>
      <w:r w:rsidR="00262A79">
        <w:rPr>
          <w:rFonts w:ascii="Courier New" w:hAnsi="Courier New" w:cs="Courier New"/>
          <w:sz w:val="20"/>
        </w:rPr>
        <w:t>«</w:t>
      </w:r>
      <w:r w:rsidRPr="00FF077D">
        <w:rPr>
          <w:rFonts w:ascii="Courier New" w:hAnsi="Courier New" w:cs="Courier New"/>
          <w:sz w:val="20"/>
        </w:rPr>
        <w:t>О персональных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данных</w:t>
      </w:r>
      <w:r w:rsidR="00262A79">
        <w:rPr>
          <w:rFonts w:ascii="Courier New" w:hAnsi="Courier New" w:cs="Courier New"/>
          <w:sz w:val="20"/>
        </w:rPr>
        <w:t>»</w:t>
      </w:r>
      <w:r w:rsidRPr="00FF077D">
        <w:rPr>
          <w:rFonts w:ascii="Courier New" w:hAnsi="Courier New" w:cs="Courier New"/>
          <w:sz w:val="20"/>
        </w:rPr>
        <w:t>.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Настоящим заявлением заявитель подтверждает:</w:t>
      </w:r>
    </w:p>
    <w:p w:rsidR="00FF077D" w:rsidRPr="00FF077D" w:rsidRDefault="00FF077D" w:rsidP="00262A79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- </w:t>
      </w:r>
      <w:r w:rsidR="00262A79" w:rsidRPr="00FF077D">
        <w:rPr>
          <w:rFonts w:ascii="Courier New" w:hAnsi="Courier New" w:cs="Courier New"/>
          <w:sz w:val="20"/>
        </w:rPr>
        <w:t>факт непроведения</w:t>
      </w:r>
      <w:r w:rsidRPr="00FF077D">
        <w:rPr>
          <w:rFonts w:ascii="Courier New" w:hAnsi="Courier New" w:cs="Courier New"/>
          <w:sz w:val="20"/>
        </w:rPr>
        <w:t xml:space="preserve"> ликвидации в отношении себя как заявителя -</w:t>
      </w:r>
      <w:r w:rsidR="00262A79">
        <w:rPr>
          <w:rFonts w:ascii="Courier New" w:hAnsi="Courier New" w:cs="Courier New"/>
          <w:sz w:val="20"/>
        </w:rPr>
        <w:t xml:space="preserve"> </w:t>
      </w:r>
      <w:r w:rsidR="00262A79" w:rsidRPr="00FF077D">
        <w:rPr>
          <w:rFonts w:ascii="Courier New" w:hAnsi="Courier New" w:cs="Courier New"/>
          <w:sz w:val="20"/>
        </w:rPr>
        <w:t>юридического лица и отсутствие решения</w:t>
      </w:r>
      <w:r w:rsidRPr="00FF077D">
        <w:rPr>
          <w:rFonts w:ascii="Courier New" w:hAnsi="Courier New" w:cs="Courier New"/>
          <w:sz w:val="20"/>
        </w:rPr>
        <w:t xml:space="preserve"> арбитражного суда о признании</w:t>
      </w:r>
      <w:r w:rsidR="00262A79">
        <w:rPr>
          <w:rFonts w:ascii="Courier New" w:hAnsi="Courier New" w:cs="Courier New"/>
          <w:sz w:val="20"/>
        </w:rPr>
        <w:t xml:space="preserve"> </w:t>
      </w:r>
      <w:r w:rsidRPr="00FF077D">
        <w:rPr>
          <w:rFonts w:ascii="Courier New" w:hAnsi="Courier New" w:cs="Courier New"/>
          <w:sz w:val="20"/>
        </w:rPr>
        <w:t>заявителя - юридического лица, индивидуального предпринимателя банкротом;</w:t>
      </w:r>
    </w:p>
    <w:p w:rsidR="00FF077D" w:rsidRPr="00FF077D" w:rsidRDefault="00FF077D" w:rsidP="00262A79">
      <w:pPr>
        <w:autoSpaceDE w:val="0"/>
        <w:autoSpaceDN w:val="0"/>
        <w:adjustRightInd w:val="0"/>
        <w:ind w:right="568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lastRenderedPageBreak/>
        <w:t xml:space="preserve">    - факт </w:t>
      </w:r>
      <w:proofErr w:type="spellStart"/>
      <w:r w:rsidRPr="00FF077D">
        <w:rPr>
          <w:rFonts w:ascii="Courier New" w:hAnsi="Courier New" w:cs="Courier New"/>
          <w:sz w:val="20"/>
        </w:rPr>
        <w:t>неприостановления</w:t>
      </w:r>
      <w:proofErr w:type="spellEnd"/>
      <w:r w:rsidRPr="00FF077D">
        <w:rPr>
          <w:rFonts w:ascii="Courier New" w:hAnsi="Courier New" w:cs="Courier New"/>
          <w:sz w:val="20"/>
        </w:rPr>
        <w:t xml:space="preserve"> своей деятельности в порядке, предусмотренном</w:t>
      </w:r>
      <w:r w:rsidR="00262A79">
        <w:rPr>
          <w:rFonts w:ascii="Courier New" w:hAnsi="Courier New" w:cs="Courier New"/>
          <w:sz w:val="20"/>
        </w:rPr>
        <w:t xml:space="preserve"> Кодексом </w:t>
      </w:r>
      <w:r w:rsidRPr="00FF077D">
        <w:rPr>
          <w:rFonts w:ascii="Courier New" w:hAnsi="Courier New" w:cs="Courier New"/>
          <w:sz w:val="20"/>
        </w:rPr>
        <w:t>Российской Федерации об административных правонарушениях, на день</w:t>
      </w:r>
    </w:p>
    <w:p w:rsidR="00FF077D" w:rsidRPr="00FF077D" w:rsidRDefault="00FF077D" w:rsidP="00262A79">
      <w:pPr>
        <w:autoSpaceDE w:val="0"/>
        <w:autoSpaceDN w:val="0"/>
        <w:adjustRightInd w:val="0"/>
        <w:ind w:right="568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подачи заявления.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К заявлению прилагаются: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1) опись документов, представляемых для заключения Договора;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2) </w:t>
      </w:r>
      <w:r w:rsidR="00262A79" w:rsidRPr="00FF077D">
        <w:rPr>
          <w:rFonts w:ascii="Courier New" w:hAnsi="Courier New" w:cs="Courier New"/>
          <w:sz w:val="20"/>
        </w:rPr>
        <w:t>документ, подтверждающий</w:t>
      </w:r>
      <w:r w:rsidRPr="00FF077D">
        <w:rPr>
          <w:rFonts w:ascii="Courier New" w:hAnsi="Courier New" w:cs="Courier New"/>
          <w:sz w:val="20"/>
        </w:rPr>
        <w:t xml:space="preserve"> полномочия лица на </w:t>
      </w:r>
      <w:r w:rsidR="00262A79" w:rsidRPr="00FF077D">
        <w:rPr>
          <w:rFonts w:ascii="Courier New" w:hAnsi="Courier New" w:cs="Courier New"/>
          <w:sz w:val="20"/>
        </w:rPr>
        <w:t>осуществление действий</w:t>
      </w:r>
    </w:p>
    <w:p w:rsidR="00FF077D" w:rsidRPr="00FF077D" w:rsidRDefault="00262A79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от имени</w:t>
      </w:r>
      <w:r w:rsidR="00FF077D" w:rsidRPr="00FF077D">
        <w:rPr>
          <w:rFonts w:ascii="Courier New" w:hAnsi="Courier New" w:cs="Courier New"/>
          <w:sz w:val="20"/>
        </w:rPr>
        <w:t xml:space="preserve"> претендента (в случае, если документы представлены законным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представителем, представителем);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</w:t>
      </w:r>
      <w:r w:rsidR="00262A79">
        <w:rPr>
          <w:rFonts w:ascii="Courier New" w:hAnsi="Courier New" w:cs="Courier New"/>
          <w:sz w:val="20"/>
        </w:rPr>
        <w:t>3</w:t>
      </w:r>
      <w:r w:rsidRPr="00FF077D">
        <w:rPr>
          <w:rFonts w:ascii="Courier New" w:hAnsi="Courier New" w:cs="Courier New"/>
          <w:sz w:val="20"/>
        </w:rPr>
        <w:t>) архитектурно-художественный    проект    Объекта   в   виде   эскиза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с отражением </w:t>
      </w:r>
      <w:r w:rsidR="00262A79" w:rsidRPr="00FF077D">
        <w:rPr>
          <w:rFonts w:ascii="Courier New" w:hAnsi="Courier New" w:cs="Courier New"/>
          <w:sz w:val="20"/>
        </w:rPr>
        <w:t>ситуации места</w:t>
      </w:r>
      <w:r w:rsidRPr="00FF077D">
        <w:rPr>
          <w:rFonts w:ascii="Courier New" w:hAnsi="Courier New" w:cs="Courier New"/>
          <w:sz w:val="20"/>
        </w:rPr>
        <w:t xml:space="preserve"> размещения Объекта либо в случае, если Договор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заключается   на   новый   </w:t>
      </w:r>
      <w:r w:rsidR="00262A79" w:rsidRPr="00FF077D">
        <w:rPr>
          <w:rFonts w:ascii="Courier New" w:hAnsi="Courier New" w:cs="Courier New"/>
          <w:sz w:val="20"/>
        </w:rPr>
        <w:t xml:space="preserve">срок, </w:t>
      </w:r>
      <w:r w:rsidRPr="00FF077D">
        <w:rPr>
          <w:rFonts w:ascii="Courier New" w:hAnsi="Courier New" w:cs="Courier New"/>
          <w:sz w:val="20"/>
        </w:rPr>
        <w:t>панорамная фотография с отображением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размещенного Объекта в текущей ситуации места его размещения.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Подпись ___________________________ 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(подпись должностного лица) (Ф.И.О. должностного лица)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М.П.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(при наличии)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Дата _______________________</w:t>
      </w:r>
    </w:p>
    <w:p w:rsidR="00FF077D" w:rsidRDefault="00FF077D" w:rsidP="00B4648A">
      <w:pPr>
        <w:jc w:val="center"/>
      </w:pPr>
    </w:p>
    <w:bookmarkEnd w:id="11"/>
    <w:p w:rsidR="00B31B4F" w:rsidRDefault="00B31B4F" w:rsidP="00B4648A">
      <w:pPr>
        <w:jc w:val="center"/>
      </w:pPr>
    </w:p>
    <w:p w:rsidR="00993376" w:rsidRDefault="00993376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A34002" w:rsidRDefault="00A34002" w:rsidP="00B4648A">
      <w:pPr>
        <w:jc w:val="center"/>
      </w:pPr>
    </w:p>
    <w:p w:rsidR="00BC3FB4" w:rsidRDefault="00BC3FB4" w:rsidP="00B4648A">
      <w:pPr>
        <w:jc w:val="center"/>
      </w:pPr>
    </w:p>
    <w:p w:rsidR="00BC3FB4" w:rsidRDefault="00BC3FB4" w:rsidP="00B4648A">
      <w:pPr>
        <w:jc w:val="center"/>
      </w:pPr>
    </w:p>
    <w:p w:rsidR="00BC3FB4" w:rsidRDefault="00BC3FB4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Pr="00ED52F9" w:rsidRDefault="00A34002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CD0143" w:rsidRDefault="00CD0143" w:rsidP="00B31B4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31B4F" w:rsidRPr="00BC3FB4" w:rsidRDefault="00B31B4F" w:rsidP="00B31B4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63D49" w:rsidRPr="00BC3FB4">
        <w:rPr>
          <w:rFonts w:ascii="Times New Roman" w:hAnsi="Times New Roman"/>
          <w:sz w:val="24"/>
          <w:szCs w:val="24"/>
        </w:rPr>
        <w:t>№</w:t>
      </w:r>
      <w:r w:rsidRPr="00BC3FB4">
        <w:rPr>
          <w:rFonts w:ascii="Times New Roman" w:hAnsi="Times New Roman"/>
          <w:sz w:val="24"/>
          <w:szCs w:val="24"/>
        </w:rPr>
        <w:t>2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>к Порядку заключения договора на размещение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нестационарного торгового объекта, в том числе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объектов по оказанию услуг, в местах согласно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схеме размещения нестационарных торговых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объектов, в том числе объектов по оказанию</w:t>
      </w:r>
    </w:p>
    <w:p w:rsidR="00B31B4F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 w:rsidRPr="00BC3FB4">
        <w:rPr>
          <w:rFonts w:ascii="Times New Roman" w:hAnsi="Times New Roman"/>
          <w:sz w:val="24"/>
          <w:szCs w:val="24"/>
        </w:rPr>
        <w:t xml:space="preserve"> услуг, без проведения торгов</w:t>
      </w:r>
    </w:p>
    <w:p w:rsidR="00993376" w:rsidRPr="00FF077D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</w:t>
      </w:r>
      <w:r>
        <w:rPr>
          <w:rFonts w:ascii="Courier New" w:hAnsi="Courier New" w:cs="Courier New"/>
          <w:sz w:val="20"/>
        </w:rPr>
        <w:t xml:space="preserve"> </w:t>
      </w:r>
      <w:r w:rsidRPr="00FF077D">
        <w:rPr>
          <w:rFonts w:ascii="Courier New" w:hAnsi="Courier New" w:cs="Courier New"/>
          <w:sz w:val="20"/>
        </w:rPr>
        <w:t xml:space="preserve">Главе </w:t>
      </w:r>
      <w:r>
        <w:rPr>
          <w:rFonts w:ascii="Courier New" w:hAnsi="Courier New" w:cs="Courier New"/>
          <w:sz w:val="20"/>
        </w:rPr>
        <w:t>Кашинского муниципального округа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Тверской области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от ____________________________________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       (наименование юридического лица,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Ф.И.О. индивидуального предпринимателя)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                       (номер телефона)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B31B4F" w:rsidRPr="00B31B4F" w:rsidRDefault="00B31B4F" w:rsidP="00A34002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ЗАЯВЛЕНИЕ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о заключении договора на размещение сезонного кафе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при объекте общественного питания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Заявитель _____________________________________________________________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       (наименование юридического лица,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    Ф.И.О. индивидуального предпринимателя)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в лице (для юридических лиц) _____________________________________________,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          (фамилия, имя, отчество руководителя или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                    уполномоченного лица)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документ, удостоверяющий личность (для индивидуальных предпринимателей)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         (вид документа)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(серия, номер, кем и когда выдан)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Местонахождение,</w:t>
      </w:r>
      <w:r>
        <w:rPr>
          <w:rFonts w:ascii="Courier New" w:hAnsi="Courier New" w:cs="Courier New"/>
          <w:sz w:val="20"/>
        </w:rPr>
        <w:t xml:space="preserve"> </w:t>
      </w:r>
      <w:r w:rsidRPr="00B31B4F">
        <w:rPr>
          <w:rFonts w:ascii="Courier New" w:hAnsi="Courier New" w:cs="Courier New"/>
          <w:sz w:val="20"/>
        </w:rPr>
        <w:t>почтовый   адрес   организации, место   жительства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индивидуального предпринимателя 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Сведения о государственной регистрации (юридического лица) ОГРН 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(индивидуального предпринимателя) ОГРНИП ______________ИНН 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Реквизиты банковского счета 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Контактная информация (телефон, адрес эл. почты): 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Прошу заключить договор на размещение сезонного кафе при объекте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общественного питания _____________________________________________________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по адресу: _______________________________________________________________,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(адрес размещения указывать согласно утвержденной Схеме НТО)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номер территории согласно Схеме размещения НТО ___________________________,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количество посадочных мест в сезонном кафе _______________________________,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площадь сезонного кафе ________________ кв. м,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период функционирования с ____________________ по ________________________.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</w:t>
      </w:r>
      <w:r w:rsidR="00A34002" w:rsidRPr="00B31B4F">
        <w:rPr>
          <w:rFonts w:ascii="Courier New" w:hAnsi="Courier New" w:cs="Courier New"/>
          <w:sz w:val="20"/>
        </w:rPr>
        <w:t>Прошу закрепить прилегающую</w:t>
      </w:r>
      <w:r w:rsidRPr="00B31B4F">
        <w:rPr>
          <w:rFonts w:ascii="Courier New" w:hAnsi="Courier New" w:cs="Courier New"/>
          <w:sz w:val="20"/>
        </w:rPr>
        <w:t xml:space="preserve"> территорию для благоустройства - </w:t>
      </w:r>
      <w:r w:rsidR="00993376">
        <w:rPr>
          <w:rFonts w:ascii="Courier New" w:hAnsi="Courier New" w:cs="Courier New"/>
          <w:sz w:val="20"/>
        </w:rPr>
        <w:t>5</w:t>
      </w:r>
      <w:r w:rsidRPr="00B31B4F">
        <w:rPr>
          <w:rFonts w:ascii="Courier New" w:hAnsi="Courier New" w:cs="Courier New"/>
          <w:sz w:val="20"/>
        </w:rPr>
        <w:t xml:space="preserve"> метров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от объекта по всему периметру.</w:t>
      </w:r>
    </w:p>
    <w:p w:rsidR="00B31B4F" w:rsidRPr="00B31B4F" w:rsidRDefault="00B31B4F" w:rsidP="00A34002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Настоящим заявлением заявитель гарантирует достоверность представленной</w:t>
      </w:r>
    </w:p>
    <w:p w:rsidR="00B31B4F" w:rsidRPr="00B31B4F" w:rsidRDefault="00A34002" w:rsidP="00A34002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в заявлении</w:t>
      </w:r>
      <w:r w:rsidR="00B31B4F" w:rsidRPr="00B31B4F">
        <w:rPr>
          <w:rFonts w:ascii="Courier New" w:hAnsi="Courier New" w:cs="Courier New"/>
          <w:sz w:val="20"/>
        </w:rPr>
        <w:t xml:space="preserve"> информации и подтверждает право </w:t>
      </w:r>
      <w:r>
        <w:rPr>
          <w:rFonts w:ascii="Courier New" w:hAnsi="Courier New" w:cs="Courier New"/>
          <w:sz w:val="20"/>
        </w:rPr>
        <w:t>А</w:t>
      </w:r>
      <w:r w:rsidR="00B31B4F" w:rsidRPr="00B31B4F">
        <w:rPr>
          <w:rFonts w:ascii="Courier New" w:hAnsi="Courier New" w:cs="Courier New"/>
          <w:sz w:val="20"/>
        </w:rPr>
        <w:t>дминистрации</w:t>
      </w:r>
      <w:r>
        <w:rPr>
          <w:rFonts w:ascii="Courier New" w:hAnsi="Courier New" w:cs="Courier New"/>
          <w:sz w:val="20"/>
        </w:rPr>
        <w:t xml:space="preserve"> Кашинского муниципального округа Тверской области </w:t>
      </w:r>
      <w:r w:rsidR="00B31B4F" w:rsidRPr="00B31B4F">
        <w:rPr>
          <w:rFonts w:ascii="Courier New" w:hAnsi="Courier New" w:cs="Courier New"/>
          <w:sz w:val="20"/>
        </w:rPr>
        <w:t xml:space="preserve">запрашивать   в   уполномоченных   </w:t>
      </w:r>
      <w:r w:rsidRPr="00B31B4F">
        <w:rPr>
          <w:rFonts w:ascii="Courier New" w:hAnsi="Courier New" w:cs="Courier New"/>
          <w:sz w:val="20"/>
        </w:rPr>
        <w:t>органах власти информацию, уточняющую</w:t>
      </w:r>
      <w:r>
        <w:rPr>
          <w:rFonts w:ascii="Courier New" w:hAnsi="Courier New" w:cs="Courier New"/>
          <w:sz w:val="20"/>
        </w:rPr>
        <w:t xml:space="preserve"> </w:t>
      </w:r>
      <w:r w:rsidR="00B31B4F" w:rsidRPr="00B31B4F">
        <w:rPr>
          <w:rFonts w:ascii="Courier New" w:hAnsi="Courier New" w:cs="Courier New"/>
          <w:sz w:val="20"/>
        </w:rPr>
        <w:t>представленные в заявлении сведения.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Заявитель    согласен   на   обработку    своих   персональных   данных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в соответствии с Федеральным законом от 27.07.2006 </w:t>
      </w:r>
      <w:r w:rsidR="00A34002">
        <w:rPr>
          <w:rFonts w:ascii="Courier New" w:hAnsi="Courier New" w:cs="Courier New"/>
          <w:sz w:val="20"/>
        </w:rPr>
        <w:t>№</w:t>
      </w:r>
      <w:r w:rsidRPr="00B31B4F">
        <w:rPr>
          <w:rFonts w:ascii="Courier New" w:hAnsi="Courier New" w:cs="Courier New"/>
          <w:sz w:val="20"/>
        </w:rPr>
        <w:t xml:space="preserve"> 152-ФЗ </w:t>
      </w:r>
      <w:r w:rsidR="00A34002">
        <w:rPr>
          <w:rFonts w:ascii="Courier New" w:hAnsi="Courier New" w:cs="Courier New"/>
          <w:sz w:val="20"/>
        </w:rPr>
        <w:t>«</w:t>
      </w:r>
      <w:r w:rsidRPr="00B31B4F">
        <w:rPr>
          <w:rFonts w:ascii="Courier New" w:hAnsi="Courier New" w:cs="Courier New"/>
          <w:sz w:val="20"/>
        </w:rPr>
        <w:t>О персональных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данных</w:t>
      </w:r>
      <w:r w:rsidR="00A34002">
        <w:rPr>
          <w:rFonts w:ascii="Courier New" w:hAnsi="Courier New" w:cs="Courier New"/>
          <w:sz w:val="20"/>
        </w:rPr>
        <w:t>»</w:t>
      </w:r>
      <w:r w:rsidRPr="00B31B4F">
        <w:rPr>
          <w:rFonts w:ascii="Courier New" w:hAnsi="Courier New" w:cs="Courier New"/>
          <w:sz w:val="20"/>
        </w:rPr>
        <w:t>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Настоящим заявлением заявитель подтверждает: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- </w:t>
      </w:r>
      <w:r w:rsidR="00A34002" w:rsidRPr="00B31B4F">
        <w:rPr>
          <w:rFonts w:ascii="Courier New" w:hAnsi="Courier New" w:cs="Courier New"/>
          <w:sz w:val="20"/>
        </w:rPr>
        <w:t>факт непроведения</w:t>
      </w:r>
      <w:r w:rsidRPr="00B31B4F">
        <w:rPr>
          <w:rFonts w:ascii="Courier New" w:hAnsi="Courier New" w:cs="Courier New"/>
          <w:sz w:val="20"/>
        </w:rPr>
        <w:t xml:space="preserve"> ликвидации в отношении себя как заявителя -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юридического лица и отсутствие решения арбитражного суда о признании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заявителя - юридического лица, индивидуального предпринимателя банкротом;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- факт </w:t>
      </w:r>
      <w:proofErr w:type="spellStart"/>
      <w:r w:rsidRPr="00B31B4F">
        <w:rPr>
          <w:rFonts w:ascii="Courier New" w:hAnsi="Courier New" w:cs="Courier New"/>
          <w:sz w:val="20"/>
        </w:rPr>
        <w:t>неприостановления</w:t>
      </w:r>
      <w:proofErr w:type="spellEnd"/>
      <w:r w:rsidRPr="00B31B4F">
        <w:rPr>
          <w:rFonts w:ascii="Courier New" w:hAnsi="Courier New" w:cs="Courier New"/>
          <w:sz w:val="20"/>
        </w:rPr>
        <w:t xml:space="preserve"> своей деятельности в порядке, предусмотренном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Кодексом Российской Федерации об административных правонарушениях, на день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lastRenderedPageBreak/>
        <w:t>подачи заявления.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К заявлению прилагаются: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1) опись   документов, представляемых   для   заключения    договора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на размещение сезонного кафе;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2) документ, подтверждающий полномочия лица на осуществление действий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от имени претендента (в случае, если документы представлены законным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представителем, представителем);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3) копии правоустанавливающих и (или) </w:t>
      </w:r>
      <w:proofErr w:type="spellStart"/>
      <w:r w:rsidRPr="00B31B4F">
        <w:rPr>
          <w:rFonts w:ascii="Courier New" w:hAnsi="Courier New" w:cs="Courier New"/>
          <w:sz w:val="20"/>
        </w:rPr>
        <w:t>правоудостоверяющих</w:t>
      </w:r>
      <w:proofErr w:type="spellEnd"/>
      <w:r w:rsidRPr="00B31B4F">
        <w:rPr>
          <w:rFonts w:ascii="Courier New" w:hAnsi="Courier New" w:cs="Courier New"/>
          <w:sz w:val="20"/>
        </w:rPr>
        <w:t xml:space="preserve"> документов,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подтверждающих   имущественные   права   заявителя на занимаемые здание,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строение, сооружение, нежилое помещение, в которых размещено предприятие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общественного питания (свидетельства о государственной регистрации права,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выписки из Единого государственного реестра недвижимости, договора аренды,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субаренды и проч.);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4) копия действующего договора на право размещения нестационарного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торгового объекта (павильона общественного питания);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5) копии правоустанавливающих и (или) </w:t>
      </w:r>
      <w:proofErr w:type="spellStart"/>
      <w:r w:rsidRPr="00B31B4F">
        <w:rPr>
          <w:rFonts w:ascii="Courier New" w:hAnsi="Courier New" w:cs="Courier New"/>
          <w:sz w:val="20"/>
        </w:rPr>
        <w:t>правоудостоверяющих</w:t>
      </w:r>
      <w:proofErr w:type="spellEnd"/>
      <w:r w:rsidRPr="00B31B4F">
        <w:rPr>
          <w:rFonts w:ascii="Courier New" w:hAnsi="Courier New" w:cs="Courier New"/>
          <w:sz w:val="20"/>
        </w:rPr>
        <w:t xml:space="preserve"> документов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на земельный участок, на котором размещено сезонное кафе (договор аренды,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субаренды) (при наличии);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7) архитектурно-художественный    проект    Объекта   в   виде   эскиза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с отражением ситуации места размещения Объекта;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8) фотографии объекта общественного питания с прилегающей территорией.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Подпись ___________________________ 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(подпись должностного лица) (Ф.И.О. должностного лица)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М.П.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(при наличии)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B31B4F" w:rsidRDefault="00B31B4F" w:rsidP="00A34002">
      <w:pPr>
        <w:autoSpaceDE w:val="0"/>
        <w:autoSpaceDN w:val="0"/>
        <w:adjustRightInd w:val="0"/>
        <w:outlineLvl w:val="0"/>
      </w:pPr>
      <w:r w:rsidRPr="00B31B4F">
        <w:rPr>
          <w:rFonts w:ascii="Courier New" w:hAnsi="Courier New" w:cs="Courier New"/>
          <w:sz w:val="20"/>
        </w:rPr>
        <w:t>Дата _______________________</w:t>
      </w: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993376" w:rsidRDefault="00993376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DF41C9" w:rsidRDefault="00DF41C9" w:rsidP="00B4648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CD0143" w:rsidRDefault="00CD0143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Pr="00BC3FB4" w:rsidRDefault="00A17371" w:rsidP="00A1737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>к Порядку заключения договора на размещение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нестационарного торгового объекта, в том числе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объектов по оказанию услуг, в местах согласно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схеме размещения нестационарных торговых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объектов, в том числе объектов по оказанию</w:t>
      </w:r>
    </w:p>
    <w:p w:rsidR="00A17371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услуг, без проведения торгов</w:t>
      </w:r>
    </w:p>
    <w:p w:rsid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            </w:t>
      </w:r>
    </w:p>
    <w:p w:rsidR="00A17371" w:rsidRPr="00A17371" w:rsidRDefault="00A17371" w:rsidP="00A17371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ЗАЯВЛЕНИЕ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о заключении договора на размещение</w:t>
      </w:r>
    </w:p>
    <w:p w:rsid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нестационарного торгового объекта без проведения торгов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Заявитель 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(наименование юридического лица, фамилия, имя, отчество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(последнее - при наличии) индивидуального предпринимателя)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в лице (для юридических лиц) 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(фамилия, имя, отчество (последнее - при наличии)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руководителя или уполномоченного лица)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proofErr w:type="gramStart"/>
      <w:r w:rsidRPr="00A17371">
        <w:rPr>
          <w:rFonts w:ascii="Courier New" w:hAnsi="Courier New" w:cs="Courier New"/>
          <w:sz w:val="20"/>
        </w:rPr>
        <w:t>документ,  удостоверяющий</w:t>
      </w:r>
      <w:proofErr w:type="gramEnd"/>
      <w:r w:rsidRPr="00A17371">
        <w:rPr>
          <w:rFonts w:ascii="Courier New" w:hAnsi="Courier New" w:cs="Courier New"/>
          <w:sz w:val="20"/>
        </w:rPr>
        <w:t xml:space="preserve">  личность   (для индивидуальных предпринимателей):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         (вид документа)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(серия, номер, кем и когда выдан)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</w:t>
      </w:r>
      <w:proofErr w:type="gramStart"/>
      <w:r w:rsidRPr="00A17371">
        <w:rPr>
          <w:rFonts w:ascii="Courier New" w:hAnsi="Courier New" w:cs="Courier New"/>
          <w:sz w:val="20"/>
        </w:rPr>
        <w:t xml:space="preserve">Местонахождение,   </w:t>
      </w:r>
      <w:proofErr w:type="gramEnd"/>
      <w:r w:rsidRPr="00A17371">
        <w:rPr>
          <w:rFonts w:ascii="Courier New" w:hAnsi="Courier New" w:cs="Courier New"/>
          <w:sz w:val="20"/>
        </w:rPr>
        <w:t>почтовый   адрес   организации,   место   жительства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индивидуального   предпринимателя: 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Сведения   о   государственной     регистрации</w:t>
      </w:r>
      <w:proofErr w:type="gramStart"/>
      <w:r w:rsidRPr="00A17371">
        <w:rPr>
          <w:rFonts w:ascii="Courier New" w:hAnsi="Courier New" w:cs="Courier New"/>
          <w:sz w:val="20"/>
        </w:rPr>
        <w:t xml:space="preserve">   (</w:t>
      </w:r>
      <w:proofErr w:type="gramEnd"/>
      <w:r w:rsidRPr="00A17371">
        <w:rPr>
          <w:rFonts w:ascii="Courier New" w:hAnsi="Courier New" w:cs="Courier New"/>
          <w:sz w:val="20"/>
        </w:rPr>
        <w:t>юридического    лица)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ОГРН ________________________________</w:t>
      </w:r>
      <w:proofErr w:type="gramStart"/>
      <w:r w:rsidRPr="00A17371">
        <w:rPr>
          <w:rFonts w:ascii="Courier New" w:hAnsi="Courier New" w:cs="Courier New"/>
          <w:sz w:val="20"/>
        </w:rPr>
        <w:t>_,  (</w:t>
      </w:r>
      <w:proofErr w:type="gramEnd"/>
      <w:r w:rsidRPr="00A17371">
        <w:rPr>
          <w:rFonts w:ascii="Courier New" w:hAnsi="Courier New" w:cs="Courier New"/>
          <w:sz w:val="20"/>
        </w:rPr>
        <w:t>индивидуального  предпринимателя)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ОГРНИП _____________________, ИНН __________________________.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</w:t>
      </w:r>
      <w:proofErr w:type="gramStart"/>
      <w:r w:rsidRPr="00A17371">
        <w:rPr>
          <w:rFonts w:ascii="Courier New" w:hAnsi="Courier New" w:cs="Courier New"/>
          <w:sz w:val="20"/>
        </w:rPr>
        <w:t>Реквизиты  банковского</w:t>
      </w:r>
      <w:proofErr w:type="gramEnd"/>
      <w:r w:rsidRPr="00A17371">
        <w:rPr>
          <w:rFonts w:ascii="Courier New" w:hAnsi="Courier New" w:cs="Courier New"/>
          <w:sz w:val="20"/>
        </w:rPr>
        <w:t xml:space="preserve">  счета  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Контактная информация (телефон, адрес эл. почты): 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Прошу   заключить   </w:t>
      </w:r>
      <w:proofErr w:type="gramStart"/>
      <w:r w:rsidRPr="00A17371">
        <w:rPr>
          <w:rFonts w:ascii="Courier New" w:hAnsi="Courier New" w:cs="Courier New"/>
          <w:sz w:val="20"/>
        </w:rPr>
        <w:t>договор  на</w:t>
      </w:r>
      <w:proofErr w:type="gramEnd"/>
      <w:r w:rsidRPr="00A17371">
        <w:rPr>
          <w:rFonts w:ascii="Courier New" w:hAnsi="Courier New" w:cs="Courier New"/>
          <w:sz w:val="20"/>
        </w:rPr>
        <w:t xml:space="preserve">  размещение  нестационарного  торгового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proofErr w:type="gramStart"/>
      <w:r w:rsidRPr="00A17371">
        <w:rPr>
          <w:rFonts w:ascii="Courier New" w:hAnsi="Courier New" w:cs="Courier New"/>
          <w:sz w:val="20"/>
        </w:rPr>
        <w:t>объекта,  без</w:t>
      </w:r>
      <w:proofErr w:type="gramEnd"/>
      <w:r w:rsidRPr="00A17371">
        <w:rPr>
          <w:rFonts w:ascii="Courier New" w:hAnsi="Courier New" w:cs="Courier New"/>
          <w:sz w:val="20"/>
        </w:rPr>
        <w:t xml:space="preserve"> проведения торгов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(далее </w:t>
      </w:r>
      <w:proofErr w:type="gramStart"/>
      <w:r w:rsidRPr="00A17371">
        <w:rPr>
          <w:rFonts w:ascii="Courier New" w:hAnsi="Courier New" w:cs="Courier New"/>
          <w:sz w:val="20"/>
        </w:rPr>
        <w:t>-  Договор</w:t>
      </w:r>
      <w:proofErr w:type="gramEnd"/>
      <w:r w:rsidRPr="00A17371">
        <w:rPr>
          <w:rFonts w:ascii="Courier New" w:hAnsi="Courier New" w:cs="Courier New"/>
          <w:sz w:val="20"/>
        </w:rPr>
        <w:t>) по адресу: ____________________________________________,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             (адрес размещения указывать согласно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                    утвержденной Схеме НТО)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номер территории согласно Схеме размещения НТО ___________________________,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площадь объекта ________ кв. м, специализация ____________________________.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Основание для заключения Договора ____________________________________.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               (реквизиты ранее заключенного Договора)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</w:t>
      </w:r>
      <w:proofErr w:type="gramStart"/>
      <w:r w:rsidRPr="00A17371">
        <w:rPr>
          <w:rFonts w:ascii="Courier New" w:hAnsi="Courier New" w:cs="Courier New"/>
          <w:sz w:val="20"/>
        </w:rPr>
        <w:t>Прошу  закрепить</w:t>
      </w:r>
      <w:proofErr w:type="gramEnd"/>
      <w:r w:rsidRPr="00A17371">
        <w:rPr>
          <w:rFonts w:ascii="Courier New" w:hAnsi="Courier New" w:cs="Courier New"/>
          <w:sz w:val="20"/>
        </w:rPr>
        <w:t xml:space="preserve"> прилегающую территорию для благоустройства - 5 метр</w:t>
      </w:r>
      <w:r>
        <w:rPr>
          <w:rFonts w:ascii="Courier New" w:hAnsi="Courier New" w:cs="Courier New"/>
          <w:sz w:val="20"/>
        </w:rPr>
        <w:t>ов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от объекта по всему периметру.</w:t>
      </w:r>
    </w:p>
    <w:p w:rsidR="00A17371" w:rsidRPr="00A17371" w:rsidRDefault="00A17371" w:rsidP="00DF41C9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Настоящим заявлением заявитель гарантирует достоверность представленной</w:t>
      </w:r>
    </w:p>
    <w:p w:rsidR="00A17371" w:rsidRPr="00A17371" w:rsidRDefault="00A17371" w:rsidP="00DF41C9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proofErr w:type="gramStart"/>
      <w:r w:rsidRPr="00A17371">
        <w:rPr>
          <w:rFonts w:ascii="Courier New" w:hAnsi="Courier New" w:cs="Courier New"/>
          <w:sz w:val="20"/>
        </w:rPr>
        <w:t>в  заявлении</w:t>
      </w:r>
      <w:proofErr w:type="gramEnd"/>
      <w:r w:rsidRPr="00A17371">
        <w:rPr>
          <w:rFonts w:ascii="Courier New" w:hAnsi="Courier New" w:cs="Courier New"/>
          <w:sz w:val="20"/>
        </w:rPr>
        <w:t xml:space="preserve">  информации  и  подтверждает право </w:t>
      </w:r>
      <w:r>
        <w:rPr>
          <w:rFonts w:ascii="Courier New" w:hAnsi="Courier New" w:cs="Courier New"/>
          <w:sz w:val="20"/>
        </w:rPr>
        <w:t>Администрации Кашинского муни</w:t>
      </w:r>
      <w:r w:rsidR="00DF41C9">
        <w:rPr>
          <w:rFonts w:ascii="Courier New" w:hAnsi="Courier New" w:cs="Courier New"/>
          <w:sz w:val="20"/>
        </w:rPr>
        <w:t>ципального округа Тверской области</w:t>
      </w:r>
      <w:r w:rsidRPr="00A17371">
        <w:rPr>
          <w:rFonts w:ascii="Courier New" w:hAnsi="Courier New" w:cs="Courier New"/>
          <w:sz w:val="20"/>
        </w:rPr>
        <w:t xml:space="preserve"> запрашивать в уполномоченных органах</w:t>
      </w:r>
    </w:p>
    <w:p w:rsidR="00A17371" w:rsidRPr="00A17371" w:rsidRDefault="00A17371" w:rsidP="00DF41C9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власти информацию, уточняющую предоставленные в заявлении сведения.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</w:t>
      </w:r>
      <w:proofErr w:type="gramStart"/>
      <w:r w:rsidRPr="00A17371">
        <w:rPr>
          <w:rFonts w:ascii="Courier New" w:hAnsi="Courier New" w:cs="Courier New"/>
          <w:sz w:val="20"/>
        </w:rPr>
        <w:t>Заявитель  согласен</w:t>
      </w:r>
      <w:proofErr w:type="gramEnd"/>
      <w:r w:rsidRPr="00A17371">
        <w:rPr>
          <w:rFonts w:ascii="Courier New" w:hAnsi="Courier New" w:cs="Courier New"/>
          <w:sz w:val="20"/>
        </w:rPr>
        <w:t xml:space="preserve">  на   обработку    своих     персональных  данных в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proofErr w:type="gramStart"/>
      <w:r w:rsidRPr="00A17371">
        <w:rPr>
          <w:rFonts w:ascii="Courier New" w:hAnsi="Courier New" w:cs="Courier New"/>
          <w:sz w:val="20"/>
        </w:rPr>
        <w:t>соответствии  с</w:t>
      </w:r>
      <w:proofErr w:type="gramEnd"/>
      <w:r w:rsidRPr="00A17371">
        <w:rPr>
          <w:rFonts w:ascii="Courier New" w:hAnsi="Courier New" w:cs="Courier New"/>
          <w:sz w:val="20"/>
        </w:rPr>
        <w:t xml:space="preserve">  Федеральным</w:t>
      </w:r>
      <w:r w:rsidR="00DF41C9">
        <w:rPr>
          <w:rFonts w:ascii="Courier New" w:hAnsi="Courier New" w:cs="Courier New"/>
          <w:sz w:val="20"/>
        </w:rPr>
        <w:t xml:space="preserve"> законом</w:t>
      </w:r>
      <w:r w:rsidRPr="00A17371">
        <w:rPr>
          <w:rFonts w:ascii="Courier New" w:hAnsi="Courier New" w:cs="Courier New"/>
          <w:sz w:val="20"/>
        </w:rPr>
        <w:t xml:space="preserve"> от 27.07.2006 </w:t>
      </w:r>
      <w:r w:rsidR="00DF41C9">
        <w:rPr>
          <w:rFonts w:ascii="Courier New" w:hAnsi="Courier New" w:cs="Courier New"/>
          <w:sz w:val="20"/>
        </w:rPr>
        <w:t>№</w:t>
      </w:r>
      <w:r w:rsidRPr="00A17371">
        <w:rPr>
          <w:rFonts w:ascii="Courier New" w:hAnsi="Courier New" w:cs="Courier New"/>
          <w:sz w:val="20"/>
        </w:rPr>
        <w:t xml:space="preserve"> 152-ФЗ </w:t>
      </w:r>
      <w:r w:rsidR="00DF41C9">
        <w:rPr>
          <w:rFonts w:ascii="Courier New" w:hAnsi="Courier New" w:cs="Courier New"/>
          <w:sz w:val="20"/>
        </w:rPr>
        <w:t>«</w:t>
      </w:r>
      <w:r w:rsidRPr="00A17371">
        <w:rPr>
          <w:rFonts w:ascii="Courier New" w:hAnsi="Courier New" w:cs="Courier New"/>
          <w:sz w:val="20"/>
        </w:rPr>
        <w:t>О персональных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данных</w:t>
      </w:r>
      <w:r w:rsidR="00DF41C9">
        <w:rPr>
          <w:rFonts w:ascii="Courier New" w:hAnsi="Courier New" w:cs="Courier New"/>
          <w:sz w:val="20"/>
        </w:rPr>
        <w:t>»</w:t>
      </w:r>
      <w:r w:rsidRPr="00A17371">
        <w:rPr>
          <w:rFonts w:ascii="Courier New" w:hAnsi="Courier New" w:cs="Courier New"/>
          <w:sz w:val="20"/>
        </w:rPr>
        <w:t>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Настоящим заявлением заявитель подтверждает: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-   факт   </w:t>
      </w:r>
      <w:proofErr w:type="gramStart"/>
      <w:r w:rsidRPr="00A17371">
        <w:rPr>
          <w:rFonts w:ascii="Courier New" w:hAnsi="Courier New" w:cs="Courier New"/>
          <w:sz w:val="20"/>
        </w:rPr>
        <w:t>непроведения  ликвидации</w:t>
      </w:r>
      <w:proofErr w:type="gramEnd"/>
      <w:r w:rsidRPr="00A17371">
        <w:rPr>
          <w:rFonts w:ascii="Courier New" w:hAnsi="Courier New" w:cs="Courier New"/>
          <w:sz w:val="20"/>
        </w:rPr>
        <w:t xml:space="preserve">  в  отношении  себя  как  заявителя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- </w:t>
      </w:r>
      <w:proofErr w:type="gramStart"/>
      <w:r w:rsidRPr="00A17371">
        <w:rPr>
          <w:rFonts w:ascii="Courier New" w:hAnsi="Courier New" w:cs="Courier New"/>
          <w:sz w:val="20"/>
        </w:rPr>
        <w:t>юридического  лица</w:t>
      </w:r>
      <w:proofErr w:type="gramEnd"/>
      <w:r w:rsidRPr="00A17371">
        <w:rPr>
          <w:rFonts w:ascii="Courier New" w:hAnsi="Courier New" w:cs="Courier New"/>
          <w:sz w:val="20"/>
        </w:rPr>
        <w:t xml:space="preserve">  и  отсутствие  решения арбитражного  суда о признании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заявителя - юридического лица, индивидуального предпринимателя, банкротом;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-  факт </w:t>
      </w:r>
      <w:proofErr w:type="spellStart"/>
      <w:r w:rsidRPr="00A17371">
        <w:rPr>
          <w:rFonts w:ascii="Courier New" w:hAnsi="Courier New" w:cs="Courier New"/>
          <w:sz w:val="20"/>
        </w:rPr>
        <w:t>неприостановления</w:t>
      </w:r>
      <w:proofErr w:type="spellEnd"/>
      <w:r w:rsidRPr="00A17371">
        <w:rPr>
          <w:rFonts w:ascii="Courier New" w:hAnsi="Courier New" w:cs="Courier New"/>
          <w:sz w:val="20"/>
        </w:rPr>
        <w:t xml:space="preserve"> своей деятельности в порядке, предусмотренном</w:t>
      </w:r>
    </w:p>
    <w:p w:rsidR="00A17371" w:rsidRPr="00A17371" w:rsidRDefault="00DF41C9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Кодексом</w:t>
      </w:r>
      <w:r w:rsidR="00A17371" w:rsidRPr="00A17371">
        <w:rPr>
          <w:rFonts w:ascii="Courier New" w:hAnsi="Courier New" w:cs="Courier New"/>
          <w:sz w:val="20"/>
        </w:rPr>
        <w:t xml:space="preserve">  об</w:t>
      </w:r>
      <w:proofErr w:type="gramEnd"/>
      <w:r w:rsidR="00A17371" w:rsidRPr="00A17371">
        <w:rPr>
          <w:rFonts w:ascii="Courier New" w:hAnsi="Courier New" w:cs="Courier New"/>
          <w:sz w:val="20"/>
        </w:rPr>
        <w:t xml:space="preserve"> административных правонарушениях Российской Федерации, на день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подачи заявления.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К заявлению прилагаются: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1) опись документов, представляемых для заключения Договора;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lastRenderedPageBreak/>
        <w:t xml:space="preserve">    2)  </w:t>
      </w:r>
      <w:r w:rsidR="00CA4176" w:rsidRPr="00A17371">
        <w:rPr>
          <w:rFonts w:ascii="Courier New" w:hAnsi="Courier New" w:cs="Courier New"/>
          <w:sz w:val="20"/>
        </w:rPr>
        <w:t>документ, подтверждающий</w:t>
      </w:r>
      <w:r w:rsidRPr="00A17371">
        <w:rPr>
          <w:rFonts w:ascii="Courier New" w:hAnsi="Courier New" w:cs="Courier New"/>
          <w:sz w:val="20"/>
        </w:rPr>
        <w:t xml:space="preserve"> полномочия лица на осуществление действий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от имени заявителя (в случае необходимости);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3)  фотографии Объекта.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Подпись ________________________ 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</w:t>
      </w:r>
      <w:r w:rsidR="00BC3FB4">
        <w:rPr>
          <w:rFonts w:ascii="Courier New" w:hAnsi="Courier New" w:cs="Courier New"/>
          <w:sz w:val="20"/>
        </w:rPr>
        <w:t xml:space="preserve">     </w:t>
      </w:r>
      <w:r w:rsidRPr="00A17371">
        <w:rPr>
          <w:rFonts w:ascii="Courier New" w:hAnsi="Courier New" w:cs="Courier New"/>
          <w:sz w:val="20"/>
        </w:rPr>
        <w:t xml:space="preserve"> (</w:t>
      </w:r>
      <w:proofErr w:type="gramStart"/>
      <w:r w:rsidRPr="00A17371">
        <w:rPr>
          <w:rFonts w:ascii="Courier New" w:hAnsi="Courier New" w:cs="Courier New"/>
          <w:sz w:val="20"/>
        </w:rPr>
        <w:t xml:space="preserve">подпись)   </w:t>
      </w:r>
      <w:proofErr w:type="gramEnd"/>
      <w:r w:rsidRPr="00A17371">
        <w:rPr>
          <w:rFonts w:ascii="Courier New" w:hAnsi="Courier New" w:cs="Courier New"/>
          <w:sz w:val="20"/>
        </w:rPr>
        <w:t xml:space="preserve"> </w:t>
      </w:r>
      <w:r w:rsidR="00DF41C9">
        <w:rPr>
          <w:rFonts w:ascii="Courier New" w:hAnsi="Courier New" w:cs="Courier New"/>
          <w:sz w:val="20"/>
        </w:rPr>
        <w:t xml:space="preserve">             </w:t>
      </w:r>
      <w:r w:rsidRPr="00A17371">
        <w:rPr>
          <w:rFonts w:ascii="Courier New" w:hAnsi="Courier New" w:cs="Courier New"/>
          <w:sz w:val="20"/>
        </w:rPr>
        <w:t>(фамилия, имя, отчество</w:t>
      </w:r>
      <w:r w:rsidR="00DF41C9">
        <w:rPr>
          <w:rFonts w:ascii="Courier New" w:hAnsi="Courier New" w:cs="Courier New"/>
          <w:sz w:val="20"/>
        </w:rPr>
        <w:t>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М.П. (при наличии)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Дата ________________</w:t>
      </w:r>
    </w:p>
    <w:p w:rsidR="00A17371" w:rsidRDefault="00A17371" w:rsidP="00A17371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3FB4" w:rsidRDefault="00BC3FB4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1D65" w:rsidRDefault="00EC1D65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Pr="00B57F4D" w:rsidRDefault="00CA4176" w:rsidP="00CA4176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lastRenderedPageBreak/>
        <w:t>Приложение №2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к Порядку размещения нестационарных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торговых объектов, в том числе объектов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по оказанию услуг, в местах согласно схеме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размещения нестационарных торговых объектов,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в том числе объектов по оказанию услуг, на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территории Кашинского муниципального округа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Тверской области, утвержденному постановлением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Администрации Кашинского муниципального</w:t>
      </w:r>
    </w:p>
    <w:p w:rsidR="00CA4176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округа Тверской области</w:t>
      </w:r>
      <w:r w:rsidR="00CA4176" w:rsidRPr="00B57F4D">
        <w:rPr>
          <w:rFonts w:ascii="XO Thames" w:hAnsi="XO Thames" w:cs="Times New Roman"/>
          <w:sz w:val="24"/>
          <w:szCs w:val="24"/>
        </w:rPr>
        <w:t xml:space="preserve"> </w:t>
      </w:r>
    </w:p>
    <w:p w:rsidR="00CA4176" w:rsidRPr="00B57F4D" w:rsidRDefault="00CA4176" w:rsidP="00CA4176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от __________ г. № ___</w:t>
      </w:r>
    </w:p>
    <w:p w:rsidR="00CA4176" w:rsidRPr="00B57F4D" w:rsidRDefault="00CA4176" w:rsidP="00CA4176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</w:p>
    <w:p w:rsidR="00CA4176" w:rsidRPr="00B57F4D" w:rsidRDefault="00CA4176" w:rsidP="00CA4176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eastAsiaTheme="minorHAnsi" w:hAnsi="XO Thames"/>
          <w:b w:val="0"/>
          <w:sz w:val="28"/>
          <w:szCs w:val="28"/>
          <w:lang w:eastAsia="en-US"/>
        </w:rPr>
        <w:t>Порядок</w:t>
      </w:r>
      <w:r w:rsidRPr="00B57F4D">
        <w:rPr>
          <w:rFonts w:ascii="XO Thames" w:hAnsi="XO Thames" w:cs="Times New Roman"/>
          <w:b w:val="0"/>
          <w:sz w:val="28"/>
          <w:szCs w:val="28"/>
        </w:rPr>
        <w:t xml:space="preserve"> </w:t>
      </w:r>
    </w:p>
    <w:p w:rsidR="00CA4176" w:rsidRPr="00B57F4D" w:rsidRDefault="00CA4176" w:rsidP="00CA4176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>организации и проведения открытого конкурса на право заключения</w:t>
      </w:r>
    </w:p>
    <w:p w:rsidR="00CA4176" w:rsidRPr="00B57F4D" w:rsidRDefault="00CA4176" w:rsidP="00CA4176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>договора на размещение нестационарного торгового объекта</w:t>
      </w:r>
      <w:r w:rsidR="00BC3FB4" w:rsidRPr="00B57F4D">
        <w:rPr>
          <w:rFonts w:ascii="XO Thames" w:hAnsi="XO Thames" w:cs="Times New Roman"/>
          <w:b w:val="0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 w:cs="Times New Roman"/>
          <w:b w:val="0"/>
          <w:sz w:val="28"/>
          <w:szCs w:val="28"/>
        </w:rPr>
        <w:t xml:space="preserve"> в местах согласно </w:t>
      </w:r>
      <w:hyperlink r:id="rId9" w:history="1">
        <w:r w:rsidRPr="00B57F4D">
          <w:rPr>
            <w:rFonts w:ascii="XO Thames" w:hAnsi="XO Thames" w:cs="Times New Roman"/>
            <w:b w:val="0"/>
            <w:sz w:val="28"/>
            <w:szCs w:val="28"/>
          </w:rPr>
          <w:t>схем</w:t>
        </w:r>
      </w:hyperlink>
      <w:r w:rsidRPr="00B57F4D">
        <w:rPr>
          <w:rFonts w:ascii="XO Thames" w:hAnsi="XO Thames" w:cs="Times New Roman"/>
          <w:b w:val="0"/>
          <w:sz w:val="28"/>
          <w:szCs w:val="28"/>
        </w:rPr>
        <w:t>е размещения нестационарных торговых объектов</w:t>
      </w:r>
      <w:r w:rsidR="00BC3FB4" w:rsidRPr="00B57F4D">
        <w:rPr>
          <w:rFonts w:ascii="XO Thames" w:hAnsi="XO Thames" w:cs="Times New Roman"/>
          <w:b w:val="0"/>
          <w:sz w:val="28"/>
          <w:szCs w:val="28"/>
        </w:rPr>
        <w:t>, в том числе объектов по оказанию услуг</w:t>
      </w:r>
    </w:p>
    <w:p w:rsidR="00CA4176" w:rsidRPr="00B57F4D" w:rsidRDefault="00CA4176" w:rsidP="00CA4176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Общие положения</w:t>
      </w:r>
    </w:p>
    <w:p w:rsidR="00CA4176" w:rsidRPr="00B57F4D" w:rsidRDefault="00CA4176" w:rsidP="00CA4176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1.1. Настоящий Порядок определяет условия организации и проведения открытого конкурса (далее - конкурс) на право заключения договора на размещение нестационарного торгового объекта</w:t>
      </w:r>
      <w:r w:rsidR="00EC1D65" w:rsidRPr="00B57F4D">
        <w:rPr>
          <w:rFonts w:ascii="XO Thames" w:hAnsi="XO Thames" w:cs="Times New Roman"/>
          <w:sz w:val="28"/>
          <w:szCs w:val="28"/>
        </w:rPr>
        <w:t>,</w:t>
      </w:r>
      <w:r w:rsidR="00CD0143" w:rsidRPr="00B57F4D">
        <w:rPr>
          <w:rFonts w:ascii="XO Thames" w:hAnsi="XO Thames" w:cs="Times New Roman"/>
          <w:sz w:val="28"/>
          <w:szCs w:val="28"/>
        </w:rPr>
        <w:t xml:space="preserve"> в том числе объекта по оказанию услуг</w:t>
      </w:r>
      <w:r w:rsidRPr="00B57F4D">
        <w:rPr>
          <w:rFonts w:ascii="XO Thames" w:hAnsi="XO Thames" w:cs="Times New Roman"/>
          <w:sz w:val="28"/>
          <w:szCs w:val="28"/>
        </w:rPr>
        <w:t xml:space="preserve"> (далее - Договор), в местах согласно </w:t>
      </w:r>
      <w:hyperlink r:id="rId10" w:history="1">
        <w:r w:rsidRPr="00B57F4D">
          <w:rPr>
            <w:rFonts w:ascii="XO Thames" w:hAnsi="XO Thames" w:cs="Times New Roman"/>
            <w:sz w:val="28"/>
            <w:szCs w:val="28"/>
          </w:rPr>
          <w:t>схем</w:t>
        </w:r>
      </w:hyperlink>
      <w:r w:rsidRPr="00B57F4D">
        <w:rPr>
          <w:rFonts w:ascii="XO Thames" w:hAnsi="XO Thames" w:cs="Times New Roman"/>
          <w:sz w:val="28"/>
          <w:szCs w:val="28"/>
        </w:rPr>
        <w:t>е размещения нестационарных торговых объектов</w:t>
      </w:r>
      <w:r w:rsidR="00CD0143" w:rsidRPr="00B57F4D">
        <w:rPr>
          <w:rFonts w:ascii="XO Thames" w:hAnsi="XO Thames" w:cs="Times New Roman"/>
          <w:sz w:val="28"/>
          <w:szCs w:val="28"/>
        </w:rPr>
        <w:t>,</w:t>
      </w:r>
      <w:r w:rsidR="00CD0143" w:rsidRPr="00B57F4D">
        <w:rPr>
          <w:rFonts w:ascii="XO Thames" w:hAnsi="XO Thames"/>
        </w:rPr>
        <w:t xml:space="preserve"> </w:t>
      </w:r>
      <w:r w:rsidR="00CD0143" w:rsidRPr="00B57F4D">
        <w:rPr>
          <w:rFonts w:ascii="XO Thames" w:hAnsi="XO Thames" w:cs="Times New Roman"/>
          <w:sz w:val="28"/>
          <w:szCs w:val="28"/>
        </w:rPr>
        <w:t>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Кашинск</w:t>
      </w:r>
      <w:r w:rsidR="00F05013" w:rsidRPr="00B57F4D">
        <w:rPr>
          <w:rFonts w:ascii="XO Thames" w:hAnsi="XO Thames" w:cs="Times New Roman"/>
          <w:sz w:val="28"/>
          <w:szCs w:val="28"/>
        </w:rPr>
        <w:t xml:space="preserve">ого муниципального </w:t>
      </w:r>
      <w:r w:rsidRPr="00B57F4D">
        <w:rPr>
          <w:rFonts w:ascii="XO Thames" w:hAnsi="XO Thames" w:cs="Times New Roman"/>
          <w:sz w:val="28"/>
          <w:szCs w:val="28"/>
        </w:rPr>
        <w:t>округ</w:t>
      </w:r>
      <w:r w:rsidR="00F05013" w:rsidRPr="00B57F4D">
        <w:rPr>
          <w:rFonts w:ascii="XO Thames" w:hAnsi="XO Thames" w:cs="Times New Roman"/>
          <w:sz w:val="28"/>
          <w:szCs w:val="28"/>
        </w:rPr>
        <w:t>а</w:t>
      </w:r>
      <w:r w:rsidRPr="00B57F4D">
        <w:rPr>
          <w:rFonts w:ascii="XO Thames" w:hAnsi="XO Thames" w:cs="Times New Roman"/>
          <w:sz w:val="28"/>
          <w:szCs w:val="28"/>
        </w:rPr>
        <w:t xml:space="preserve"> Тверской области (далее - Схема НТО), порядок рассмотрения заявок на участие в конкурсе и утверждения результатов конкурса, критерии конкурсного отбора.  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1.2. Предметом конкурса является право на заключение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1.3. Целью проведения конкурса являются создание конкурентной среды и благоприятных условий для организации качественного торгового обслуживания.</w:t>
      </w:r>
    </w:p>
    <w:p w:rsidR="00F05013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1.4. </w:t>
      </w:r>
      <w:r w:rsidR="00F05013" w:rsidRPr="00B57F4D">
        <w:rPr>
          <w:rFonts w:ascii="XO Thames" w:hAnsi="XO Thames" w:cs="Times New Roman"/>
          <w:sz w:val="28"/>
          <w:szCs w:val="28"/>
        </w:rPr>
        <w:t>Организатором конкурса является Администрация Кашинского муниципального округа Тверской области (далее - Организатор конкурса). Структурным подразделением, ответственным за подготовку, организацию и проведение конкурса, является отдел экономики, предпринимательской деятельности и инвестиций Администрации Кашинского муниципального округа Тверской области (далее - Отдел экономики).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1.5. Проведение конкурса на право заключения Договора осуществляет комиссия по проведению конкурса на право заключения договора на размещение нестационарного торгового объекта</w:t>
      </w:r>
      <w:r w:rsidR="00CD0143" w:rsidRPr="00B57F4D">
        <w:rPr>
          <w:rFonts w:ascii="XO Thames" w:hAnsi="XO Thames" w:cs="Times New Roman"/>
          <w:sz w:val="28"/>
          <w:szCs w:val="28"/>
        </w:rPr>
        <w:t>,</w:t>
      </w:r>
      <w:r w:rsidR="00CD0143" w:rsidRPr="00B57F4D">
        <w:rPr>
          <w:rFonts w:ascii="XO Thames" w:hAnsi="XO Thames"/>
        </w:rPr>
        <w:t xml:space="preserve"> </w:t>
      </w:r>
      <w:r w:rsidR="00CD0143" w:rsidRPr="00B57F4D">
        <w:rPr>
          <w:rFonts w:ascii="XO Thames" w:hAnsi="XO Thames" w:cs="Times New Roman"/>
          <w:sz w:val="28"/>
          <w:szCs w:val="28"/>
        </w:rPr>
        <w:t>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</w:t>
      </w:r>
      <w:bookmarkStart w:id="12" w:name="_Hlk192601003"/>
      <w:r w:rsidRPr="00B57F4D">
        <w:rPr>
          <w:rFonts w:ascii="XO Thames" w:hAnsi="XO Thames" w:cs="Times New Roman"/>
          <w:sz w:val="28"/>
          <w:szCs w:val="28"/>
        </w:rPr>
        <w:t>Кашинск</w:t>
      </w:r>
      <w:r w:rsidR="00F05013" w:rsidRPr="00B57F4D">
        <w:rPr>
          <w:rFonts w:ascii="XO Thames" w:hAnsi="XO Thames" w:cs="Times New Roman"/>
          <w:sz w:val="28"/>
          <w:szCs w:val="28"/>
        </w:rPr>
        <w:t>ого муниципального округа</w:t>
      </w:r>
      <w:r w:rsidRPr="00B57F4D">
        <w:rPr>
          <w:rFonts w:ascii="XO Thames" w:hAnsi="XO Thames" w:cs="Times New Roman"/>
          <w:sz w:val="28"/>
          <w:szCs w:val="28"/>
        </w:rPr>
        <w:t xml:space="preserve"> Тверской области</w:t>
      </w:r>
      <w:bookmarkEnd w:id="12"/>
      <w:r w:rsidRPr="00B57F4D">
        <w:rPr>
          <w:rFonts w:ascii="XO Thames" w:hAnsi="XO Thames" w:cs="Times New Roman"/>
          <w:sz w:val="28"/>
          <w:szCs w:val="28"/>
        </w:rPr>
        <w:t xml:space="preserve"> (далее - Комиссия), состав которой утверждается постановлением Администрации </w:t>
      </w:r>
      <w:r w:rsidR="00F05013" w:rsidRPr="00B57F4D">
        <w:rPr>
          <w:rFonts w:ascii="XO Thames" w:hAnsi="XO Thames" w:cs="Times New Roman"/>
          <w:sz w:val="28"/>
          <w:szCs w:val="28"/>
        </w:rPr>
        <w:t>Кашинского муниципального округа Тверской области</w:t>
      </w:r>
      <w:r w:rsidRPr="00B57F4D">
        <w:rPr>
          <w:rFonts w:ascii="XO Thames" w:hAnsi="XO Thames" w:cs="Times New Roman"/>
          <w:sz w:val="28"/>
          <w:szCs w:val="28"/>
        </w:rPr>
        <w:t>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1.6. Один лот может формироваться как из одного, так и из нескольких мест размещения нестационарных торговых объектов</w:t>
      </w:r>
      <w:r w:rsidR="00CD0143" w:rsidRPr="00B57F4D">
        <w:rPr>
          <w:rFonts w:ascii="XO Thames" w:hAnsi="XO Thames" w:cs="Times New Roman"/>
          <w:sz w:val="28"/>
          <w:szCs w:val="28"/>
        </w:rPr>
        <w:t xml:space="preserve">, в том числе объектов по </w:t>
      </w:r>
      <w:r w:rsidR="00CD0143" w:rsidRPr="00B57F4D">
        <w:rPr>
          <w:rFonts w:ascii="XO Thames" w:hAnsi="XO Thames" w:cs="Times New Roman"/>
          <w:sz w:val="28"/>
          <w:szCs w:val="28"/>
        </w:rPr>
        <w:lastRenderedPageBreak/>
        <w:t>оказанию услуг</w:t>
      </w:r>
      <w:r w:rsidRPr="00B57F4D">
        <w:rPr>
          <w:rFonts w:ascii="XO Thames" w:hAnsi="XO Thames" w:cs="Times New Roman"/>
          <w:sz w:val="28"/>
          <w:szCs w:val="28"/>
        </w:rPr>
        <w:t xml:space="preserve"> (далее - Объекты).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1.7. Основные понятия, используемые в настоящем Порядке: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Претендент - любое юридическое лицо независимо от организационно-правовой формы, формы собственности, места нахождения или индивидуальный предприниматель, выразившие волеизъявление на участие в конкурсе и заключение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Участник конкурса - лицо, допущенное Комиссией для участия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Победитель конкурса - участник конкурса, получивший наибольший общий оценочный балл в результате сопоставления заявок и заявке которого присвоен первый номер. В случае, если несколько заявок участников конкурса получили одинаковый общий оценочный балл, более высокий порядковый номер присваивается участнику конкурса, заявка которого поступила ранее других заявок, имеющих одинаковый общий оценочный балл.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Единственный участник конкурса - единственный претендент, в отношении которого Комиссией принято решение о допуске к участию в конкурсе, признании участником конкурса и заключении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вскрытия конвертов на участие в конкурсе - протокол, подписываемый членами Комиссии, констатирующий факт и количество поданных заявок в срок, установленный в извещении о проведении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рассмотрения заявок - протокол, подписываемый членами Комиссии, содержащий решение о допуске к участию в конкурсе и признании участником конкурса либо об отказе в допуске к участию в конкурсе по каждому претенденту.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оценки и сопоставления заявок на участие в конкурсе - протокол, подписываемый членами Комиссии, содержащий сведения о признании участника открытого конкурса победителем и о результатах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об уклонении (отказе) от заключения Договора - протокол, подписываемый членами Комиссии, в котором должны содержаться сведения об участнике конкурса, который уклоняется от заключения Договора либо с которым организатор конкурса отказывается заключить Договор, сведения о фактах, являющихся основанием для отказа от заключения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1.8. </w:t>
      </w:r>
      <w:r w:rsidR="00F05013" w:rsidRPr="00B57F4D">
        <w:rPr>
          <w:rFonts w:ascii="XO Thames" w:hAnsi="XO Thames" w:cs="Times New Roman"/>
          <w:sz w:val="28"/>
          <w:szCs w:val="28"/>
        </w:rPr>
        <w:t>Организатор конкурса</w:t>
      </w:r>
      <w:r w:rsidRPr="00B57F4D">
        <w:rPr>
          <w:rFonts w:ascii="XO Thames" w:hAnsi="XO Thames" w:cs="Times New Roman"/>
          <w:sz w:val="28"/>
          <w:szCs w:val="28"/>
        </w:rPr>
        <w:t>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1.8.1. формирует лоты;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1.8.2. разрабатывает извещение о проведении конкурса (далее - извещение) и конкурсную документацию;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3</w:t>
      </w:r>
      <w:r w:rsidRPr="00B57F4D">
        <w:rPr>
          <w:rFonts w:ascii="XO Thames" w:hAnsi="XO Thames" w:cs="Times New Roman"/>
          <w:sz w:val="28"/>
          <w:szCs w:val="28"/>
        </w:rPr>
        <w:t xml:space="preserve">. размещает извещение и конкурсную документацию на официальном сайте Кашинского </w:t>
      </w:r>
      <w:r w:rsidR="00F05013" w:rsidRPr="00B57F4D">
        <w:rPr>
          <w:rFonts w:ascii="XO Thames" w:hAnsi="XO Thames" w:cs="Times New Roman"/>
          <w:sz w:val="28"/>
          <w:szCs w:val="28"/>
        </w:rPr>
        <w:t>муниципального</w:t>
      </w:r>
      <w:r w:rsidRPr="00B57F4D">
        <w:rPr>
          <w:rFonts w:ascii="XO Thames" w:hAnsi="XO Thames" w:cs="Times New Roman"/>
          <w:sz w:val="28"/>
          <w:szCs w:val="28"/>
        </w:rPr>
        <w:t xml:space="preserve"> округа</w:t>
      </w:r>
      <w:r w:rsidR="00F05013" w:rsidRPr="00B57F4D">
        <w:rPr>
          <w:rFonts w:ascii="XO Thames" w:hAnsi="XO Thames" w:cs="Times New Roman"/>
          <w:sz w:val="28"/>
          <w:szCs w:val="28"/>
        </w:rPr>
        <w:t xml:space="preserve"> Тверской области</w:t>
      </w:r>
      <w:r w:rsidRPr="00B57F4D">
        <w:rPr>
          <w:rFonts w:ascii="XO Thames" w:hAnsi="XO Thames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4</w:t>
      </w:r>
      <w:r w:rsidRPr="00B57F4D">
        <w:rPr>
          <w:rFonts w:ascii="XO Thames" w:hAnsi="XO Thames" w:cs="Times New Roman"/>
          <w:sz w:val="28"/>
          <w:szCs w:val="28"/>
        </w:rPr>
        <w:t>. определяет место приема заявок, дату и время начала и окончания приема заявок, место, дату и время заседаний Комиссии, дату проведения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5</w:t>
      </w:r>
      <w:r w:rsidRPr="00B57F4D">
        <w:rPr>
          <w:rFonts w:ascii="XO Thames" w:hAnsi="XO Thames" w:cs="Times New Roman"/>
          <w:sz w:val="28"/>
          <w:szCs w:val="28"/>
        </w:rPr>
        <w:t>. осуществляет прием, регистрацию и хранение поданных на участие в конкурсе заявок;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6</w:t>
      </w:r>
      <w:r w:rsidRPr="00B57F4D">
        <w:rPr>
          <w:rFonts w:ascii="XO Thames" w:hAnsi="XO Thames" w:cs="Times New Roman"/>
          <w:sz w:val="28"/>
          <w:szCs w:val="28"/>
        </w:rPr>
        <w:t>. вправе запрашивать (в случае необходимости) у соответствующих органов следующую информацию и документы: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lastRenderedPageBreak/>
        <w:t>- о проведении ликвидации участника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- о наличии (отсутствии) задолженности по налогам и сборам у участника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- о наличии (отсутствии) процедуры банкротства, возбужденной в отношении участника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- об административном приостановлении деятельности участника конкурса в порядке, предусмотренном </w:t>
      </w:r>
      <w:hyperlink r:id="rId11" w:history="1">
        <w:r w:rsidRPr="00B57F4D">
          <w:rPr>
            <w:rFonts w:ascii="XO Thames" w:hAnsi="XO Thames" w:cs="Times New Roman"/>
            <w:sz w:val="28"/>
            <w:szCs w:val="28"/>
          </w:rPr>
          <w:t>Кодексом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7</w:t>
      </w:r>
      <w:r w:rsidRPr="00B57F4D">
        <w:rPr>
          <w:rFonts w:ascii="XO Thames" w:hAnsi="XO Thames" w:cs="Times New Roman"/>
          <w:sz w:val="28"/>
          <w:szCs w:val="28"/>
        </w:rPr>
        <w:t>. разъясняет содержание конкурсной документации по процедуре конкурса в случае поступления запроса от участников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8</w:t>
      </w:r>
      <w:r w:rsidRPr="00B57F4D">
        <w:rPr>
          <w:rFonts w:ascii="XO Thames" w:hAnsi="XO Thames" w:cs="Times New Roman"/>
          <w:sz w:val="28"/>
          <w:szCs w:val="28"/>
        </w:rPr>
        <w:t xml:space="preserve">. определяет срок, на который заключается Договор, в соответствии с периодом функционирования Объекта, утвержденным </w:t>
      </w:r>
      <w:hyperlink r:id="rId12" w:history="1">
        <w:r w:rsidRPr="00B57F4D">
          <w:rPr>
            <w:rFonts w:ascii="XO Thames" w:hAnsi="XO Thames" w:cs="Times New Roman"/>
            <w:sz w:val="28"/>
            <w:szCs w:val="28"/>
          </w:rPr>
          <w:t>Схемой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НТО;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C46E35" w:rsidRPr="00B57F4D">
        <w:rPr>
          <w:rFonts w:ascii="XO Thames" w:hAnsi="XO Thames" w:cs="Times New Roman"/>
          <w:sz w:val="28"/>
          <w:szCs w:val="28"/>
        </w:rPr>
        <w:t>9</w:t>
      </w:r>
      <w:r w:rsidRPr="00B57F4D">
        <w:rPr>
          <w:rFonts w:ascii="XO Thames" w:hAnsi="XO Thames" w:cs="Times New Roman"/>
          <w:sz w:val="28"/>
          <w:szCs w:val="28"/>
        </w:rPr>
        <w:t>. оформляет проекты Договоров и передает их для подписания победителям конкурса (лицам, с которыми должен быть подписан Договор), выполняет иные функции организатора конкурса по вопросам заключения Договоров;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1.8.1</w:t>
      </w:r>
      <w:r w:rsidR="00C46E35" w:rsidRPr="00B57F4D">
        <w:rPr>
          <w:rFonts w:ascii="XO Thames" w:hAnsi="XO Thames" w:cs="Times New Roman"/>
          <w:sz w:val="28"/>
          <w:szCs w:val="28"/>
        </w:rPr>
        <w:t>0</w:t>
      </w:r>
      <w:r w:rsidRPr="00B57F4D">
        <w:rPr>
          <w:rFonts w:ascii="XO Thames" w:hAnsi="XO Thames" w:cs="Times New Roman"/>
          <w:sz w:val="28"/>
          <w:szCs w:val="28"/>
        </w:rPr>
        <w:t>. по окончании конкурса осуществляет хранение протоколов, составленных в ходе проведения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1.8.1</w:t>
      </w:r>
      <w:r w:rsidR="00C46E35" w:rsidRPr="00B57F4D">
        <w:rPr>
          <w:rFonts w:ascii="XO Thames" w:hAnsi="XO Thames" w:cs="Times New Roman"/>
          <w:sz w:val="28"/>
          <w:szCs w:val="28"/>
        </w:rPr>
        <w:t>1</w:t>
      </w:r>
      <w:r w:rsidRPr="00B57F4D">
        <w:rPr>
          <w:rFonts w:ascii="XO Thames" w:hAnsi="XO Thames" w:cs="Times New Roman"/>
          <w:sz w:val="28"/>
          <w:szCs w:val="28"/>
        </w:rPr>
        <w:t>. осуществляет иные функции организационного характера, связанные с проведением конкурса и предусмотренные настоящим Порядком.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Полномочия Комиссии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2.1. Комиссия является единым, постоянно действующим коллегиальным органом, осуществляющим функции по обеспечению процедуры проведения конкурса на право заключения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2.2. Состав Комиссии утверждается постановлением Администрации Кашинского </w:t>
      </w:r>
      <w:r w:rsidR="006965A5" w:rsidRPr="00B57F4D">
        <w:rPr>
          <w:rFonts w:ascii="XO Thames" w:hAnsi="XO Thames" w:cs="Times New Roman"/>
          <w:sz w:val="28"/>
          <w:szCs w:val="28"/>
        </w:rPr>
        <w:t>муниципального</w:t>
      </w:r>
      <w:r w:rsidRPr="00B57F4D">
        <w:rPr>
          <w:rFonts w:ascii="XO Thames" w:hAnsi="XO Thames" w:cs="Times New Roman"/>
          <w:sz w:val="28"/>
          <w:szCs w:val="28"/>
        </w:rPr>
        <w:t xml:space="preserve"> округа</w:t>
      </w:r>
      <w:r w:rsidR="006965A5" w:rsidRPr="00B57F4D">
        <w:rPr>
          <w:rFonts w:ascii="XO Thames" w:hAnsi="XO Thames" w:cs="Times New Roman"/>
          <w:sz w:val="28"/>
          <w:szCs w:val="28"/>
        </w:rPr>
        <w:t xml:space="preserve"> Т</w:t>
      </w:r>
      <w:r w:rsidR="00F12C76">
        <w:rPr>
          <w:rFonts w:ascii="XO Thames" w:hAnsi="XO Thames" w:cs="Times New Roman"/>
          <w:sz w:val="28"/>
          <w:szCs w:val="28"/>
        </w:rPr>
        <w:t>в</w:t>
      </w:r>
      <w:r w:rsidR="006965A5" w:rsidRPr="00B57F4D">
        <w:rPr>
          <w:rFonts w:ascii="XO Thames" w:hAnsi="XO Thames" w:cs="Times New Roman"/>
          <w:sz w:val="28"/>
          <w:szCs w:val="28"/>
        </w:rPr>
        <w:t>ерской области</w:t>
      </w:r>
      <w:r w:rsidRPr="00B57F4D">
        <w:rPr>
          <w:rFonts w:ascii="XO Thames" w:hAnsi="XO Thames" w:cs="Times New Roman"/>
          <w:sz w:val="28"/>
          <w:szCs w:val="28"/>
        </w:rPr>
        <w:t xml:space="preserve"> и не может быть менее 5 человек.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2.3. Комиссия состоит из председателя, заместителя председателя, членов Комиссии, секретаря. Комиссию возглавляет председатель. В случае юридического отсутствия председателя Комиссии его обязанности выполняет заместитель председателя Комиссии. Протоколы заседания ведутся секретарем Комиссии и подписываются всеми присутствующими на заседании членами Комиссии, а также утверждаются председателем Комиссии. В случае </w:t>
      </w:r>
      <w:r w:rsidR="006965A5" w:rsidRPr="00B57F4D">
        <w:rPr>
          <w:rFonts w:ascii="XO Thames" w:hAnsi="XO Thames" w:cs="Times New Roman"/>
          <w:sz w:val="28"/>
          <w:szCs w:val="28"/>
        </w:rPr>
        <w:t>юридического отсутствия</w:t>
      </w:r>
      <w:r w:rsidRPr="00B57F4D">
        <w:rPr>
          <w:rFonts w:ascii="XO Thames" w:hAnsi="XO Thames" w:cs="Times New Roman"/>
          <w:sz w:val="28"/>
          <w:szCs w:val="28"/>
        </w:rPr>
        <w:t xml:space="preserve"> секретаря Комиссии, секретарь Комиссии назначается председателем Комиссии из сос</w:t>
      </w:r>
      <w:bookmarkStart w:id="13" w:name="_GoBack"/>
      <w:bookmarkEnd w:id="13"/>
      <w:r w:rsidRPr="00B57F4D">
        <w:rPr>
          <w:rFonts w:ascii="XO Thames" w:hAnsi="XO Thames" w:cs="Times New Roman"/>
          <w:sz w:val="28"/>
          <w:szCs w:val="28"/>
        </w:rPr>
        <w:t>тава членов Комиссии, являющихся сотрудниками Отдела экономики.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2.4. Комиссией осуществляются вскрытие конвертов с заявками на участие в конкурсе, рассмотрение заявок на участие в конкурсе, проведение конкурса, определение победителя конкурса, ведение протокола вскрытия конвертов с заявками на участие в конкурсе, протокола рассмотрения заявок, протокола оценки и сопоставления заявок на участие в конкурсе, протокола об уклонении (отказе) от заключения Договора, иные функции, связанные с проведением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lastRenderedPageBreak/>
        <w:t>2.5. Председатель Комиссии: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2.5.1. осуществляет общее руководство работой Комиссии;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2.5.2. объявляет заседание Комиссии правомочным или выносит решение о переносе заседания Комиссии из-за отсутствия необходимого кворума;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2.5.3. открывает и ведет заседания Комиссии, объявляет перерывы;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2.5.4. в случае юридического отсутствия секретаря Комиссии назначает секретаря Комиссии из состава членов Комиссии, являющихся сотрудниками Отдела экономики;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2.5.5. объявляет победителя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2.5.6. утверждает протоколы Комиссии.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 Секретарь Комиссии: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2.6.1. уведомляет членов Комиссии о месте, дате и времени заседания Комиссии за 3 календарных дня до заседания Комиссии;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2.6.2.</w:t>
      </w:r>
      <w:r w:rsidR="006965A5" w:rsidRPr="00B57F4D">
        <w:rPr>
          <w:rFonts w:ascii="XO Thames" w:hAnsi="XO Thames" w:cs="Times New Roman"/>
          <w:sz w:val="28"/>
          <w:szCs w:val="28"/>
        </w:rPr>
        <w:t xml:space="preserve"> </w:t>
      </w:r>
      <w:r w:rsidRPr="00B57F4D">
        <w:rPr>
          <w:rFonts w:ascii="XO Thames" w:hAnsi="XO Thames" w:cs="Times New Roman"/>
          <w:sz w:val="28"/>
          <w:szCs w:val="28"/>
        </w:rPr>
        <w:t>ведет протоколы заседания Комиссии;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2.6.3. объявляет непосредственно перед вскрытием и рассмотрением заявок на участие в конкурсе присутствующим претендентам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2.6.4. осуществляет вскрытие конвертов с заявками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2.6.5.</w:t>
      </w:r>
      <w:r w:rsidR="006965A5" w:rsidRPr="00B57F4D">
        <w:rPr>
          <w:rFonts w:ascii="XO Thames" w:hAnsi="XO Thames" w:cs="Times New Roman"/>
          <w:sz w:val="28"/>
          <w:szCs w:val="28"/>
        </w:rPr>
        <w:t xml:space="preserve"> </w:t>
      </w:r>
      <w:r w:rsidRPr="00B57F4D">
        <w:rPr>
          <w:rFonts w:ascii="XO Thames" w:hAnsi="XO Thames" w:cs="Times New Roman"/>
          <w:sz w:val="28"/>
          <w:szCs w:val="28"/>
        </w:rPr>
        <w:t>озвучивает сведения, подлежащие объявлению на процедуре вскрытия заявок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2.6.6. на следующий день после подписания Комиссией протокола рассмотрения заявок уведомляет претендентов по телефонам, указанным ими в заявках на участие в конкурсе, о принятом Комиссией решении о допуске претендента к участию в конкурсе и о признании претендента участником конкурса или об отказе в допуске такого претендента к участию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2.6.7. обеспечивает размещение подписанных протоколов на официальном сайте в сроки, установленные настоящим Порядком;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2.6.8. по результатам конкурса оформляет проект Договора и направляет его на подпись победителю конкурса либо участнику конкурса, заявке на участие которого присвоен второй </w:t>
      </w:r>
      <w:r w:rsidR="006965A5" w:rsidRPr="00B57F4D">
        <w:rPr>
          <w:rFonts w:ascii="XO Thames" w:hAnsi="XO Thames" w:cs="Times New Roman"/>
          <w:sz w:val="28"/>
          <w:szCs w:val="28"/>
        </w:rPr>
        <w:t>номер, в случае если</w:t>
      </w:r>
      <w:r w:rsidRPr="00B57F4D">
        <w:rPr>
          <w:rFonts w:ascii="XO Thames" w:hAnsi="XO Thames" w:cs="Times New Roman"/>
          <w:sz w:val="28"/>
          <w:szCs w:val="28"/>
        </w:rPr>
        <w:t xml:space="preserve"> победитель конкурса откажется (уклонится) от заключения Договора;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2.6.9. в течение 5 календарных дней со дня принятия организатором конкурса решения об отмене конкурса вскрывает (в случае, если на конверте не указаны почтовый адрес (для юридического лица) или сведения о месте жительства (для физического лица) претендента) конверты с заявками на участие в конкурсе и направляет соответствующие уведомления всем претендентам, подавшим заявки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2.7. Член Комиссии, не согласный с решением других членов Комиссии, имеет право на занесение особого мнения в протокол заседания Комиссии.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2.8. Комиссия правомочна осуществлять свои функции, если на заседании Комиссии присутствовало не менее чем пятьдесят процентов общего числа ее членов.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Требования к участникам конкурса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lastRenderedPageBreak/>
        <w:t>3.1. Претендентом может быть любое юридическое лицо независимо от организационно-правовой формы, формы собственности, места нахождения или индивидуальный предприниматель, претендующие на право заключения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В случае проведения конкурса на право заключения Договора в отношении Объекта, который в соответствии со Схемой НТО определен для использования субъектами малого и среднего предпринимательства, претендентами, участниками конкурса, победителем конкурса могут быть только субъекты малого и среднего предпринимательства.</w:t>
      </w:r>
    </w:p>
    <w:p w:rsidR="00CD0143" w:rsidRPr="00B57F4D" w:rsidRDefault="00CD0143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Статус субъекта малого и среднего предпринимательства определяется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4" w:name="P114"/>
      <w:bookmarkEnd w:id="14"/>
      <w:r w:rsidRPr="00B57F4D">
        <w:rPr>
          <w:rFonts w:ascii="XO Thames" w:hAnsi="XO Thames" w:cs="Times New Roman"/>
          <w:sz w:val="28"/>
          <w:szCs w:val="28"/>
        </w:rPr>
        <w:t>3.2. При проведении конкурса устанавливаются следующие обязательные требования к претендентам: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3.2.1. Непроведение ликвидации участника конкурса - юридического лица и отсутствие решения арбитражного суда о признании участника конкурса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3.2.2. </w:t>
      </w:r>
      <w:proofErr w:type="spellStart"/>
      <w:r w:rsidRPr="00B57F4D">
        <w:rPr>
          <w:rFonts w:ascii="XO Thames" w:hAnsi="XO Thames" w:cs="Times New Roman"/>
          <w:sz w:val="28"/>
          <w:szCs w:val="28"/>
        </w:rPr>
        <w:t>неприостановление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деятельности претендента в порядке, предусмотренном </w:t>
      </w:r>
      <w:hyperlink r:id="rId13" w:history="1">
        <w:r w:rsidRPr="00B57F4D">
          <w:rPr>
            <w:rFonts w:ascii="XO Thames" w:hAnsi="XO Thames" w:cs="Times New Roman"/>
            <w:sz w:val="28"/>
            <w:szCs w:val="28"/>
          </w:rPr>
          <w:t>Кодексом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D0143" w:rsidRPr="00B57F4D" w:rsidRDefault="00CD0143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3.2.3. отсутствие у участника конкурса просроченной задолженности по ранее заключенному Договору.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Условия допуска к участию в конкурсе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4.1. Основаниями для отказа в допуске к участию в конкурсе являются: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4.1.1. непредставление заявителем предусмотренных </w:t>
      </w:r>
      <w:hyperlink w:anchor="P186" w:history="1">
        <w:r w:rsidRPr="00B57F4D">
          <w:rPr>
            <w:rFonts w:ascii="XO Thames" w:hAnsi="XO Thames" w:cs="Times New Roman"/>
            <w:sz w:val="28"/>
            <w:szCs w:val="28"/>
          </w:rPr>
          <w:t>пунктом 8.1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 документов и информации либо наличие в них недостоверных сведений;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4.1.2. несоответствие претендента требованиям, установленным </w:t>
      </w:r>
      <w:r w:rsidR="00670C02" w:rsidRPr="00B57F4D">
        <w:rPr>
          <w:rFonts w:ascii="XO Thames" w:hAnsi="XO Thames" w:cs="Times New Roman"/>
          <w:sz w:val="28"/>
          <w:szCs w:val="28"/>
        </w:rPr>
        <w:t>пунктом</w:t>
      </w:r>
      <w:r w:rsidRPr="00B57F4D">
        <w:rPr>
          <w:rFonts w:ascii="XO Thames" w:hAnsi="XO Thames" w:cs="Times New Roman"/>
          <w:sz w:val="28"/>
          <w:szCs w:val="28"/>
        </w:rPr>
        <w:t xml:space="preserve"> 3</w:t>
      </w:r>
      <w:r w:rsidR="00670C02" w:rsidRPr="00B57F4D">
        <w:rPr>
          <w:rFonts w:ascii="XO Thames" w:hAnsi="XO Thames" w:cs="Times New Roman"/>
          <w:sz w:val="28"/>
          <w:szCs w:val="28"/>
        </w:rPr>
        <w:t>.2.</w:t>
      </w:r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4.1.3. несоответствие заявки и прилагаемых к ней документов требованиям, установленным </w:t>
      </w:r>
      <w:hyperlink w:anchor="P186" w:history="1">
        <w:r w:rsidRPr="00B57F4D">
          <w:rPr>
            <w:rFonts w:ascii="XO Thames" w:hAnsi="XO Thames" w:cs="Times New Roman"/>
            <w:sz w:val="28"/>
            <w:szCs w:val="28"/>
          </w:rPr>
          <w:t>пунктами 8.1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- </w:t>
      </w:r>
      <w:hyperlink w:anchor="P188" w:history="1">
        <w:r w:rsidRPr="00B57F4D">
          <w:rPr>
            <w:rFonts w:ascii="XO Thames" w:hAnsi="XO Thames" w:cs="Times New Roman"/>
            <w:sz w:val="28"/>
            <w:szCs w:val="28"/>
          </w:rPr>
          <w:t>8.3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Порядка;</w:t>
      </w:r>
    </w:p>
    <w:p w:rsidR="00670C02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4.1.4. </w:t>
      </w:r>
      <w:r w:rsidR="00670C02" w:rsidRPr="00B57F4D">
        <w:rPr>
          <w:rFonts w:ascii="XO Thames" w:hAnsi="XO Thames" w:cs="Times New Roman"/>
          <w:sz w:val="28"/>
          <w:szCs w:val="28"/>
        </w:rPr>
        <w:t>отсутствие денежных средств (задатка) на счете, указанном в извещении о проведении конкурса для внесения задатка, на дату рассмотрения заявок на участие в конкурсе;</w:t>
      </w:r>
    </w:p>
    <w:p w:rsidR="00670C02" w:rsidRPr="00B57F4D" w:rsidRDefault="00670C02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4.1.5. подача заявки на участие в конкурсе претендентом, не являющимся субъектом малого и среднего предпринимательства, в случае проведения конкурса, участниками которого могут являться только субъекты малого и среднего предпринимательства.</w:t>
      </w:r>
    </w:p>
    <w:p w:rsidR="00C532EC" w:rsidRPr="00B57F4D" w:rsidRDefault="00C532EC" w:rsidP="00C532E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4.2. Перечень оснований для отказа претенденту в участии в конкурсе является исчерпывающим.</w:t>
      </w:r>
    </w:p>
    <w:p w:rsidR="00C532EC" w:rsidRPr="00B57F4D" w:rsidRDefault="00C532EC" w:rsidP="00C532E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4.3. В случае установления фактов, исчерпывающий перечень которых приведен в пункте 4.1 настоящего Порядка, Комиссия обязана отстранить такого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претендента от участия в конкурсе на любом этапе его проведения.</w:t>
      </w:r>
    </w:p>
    <w:p w:rsidR="00C532EC" w:rsidRPr="00B57F4D" w:rsidRDefault="00C532EC" w:rsidP="00C532E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4.4. В случае установления факта недостоверности сведений, содержащихся в документах, представленных претендентом, Комиссия обязана отстранить такого претендента от участия в конкурсе на любом этапе его проведения.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Извещение о проведении конкурса</w:t>
      </w:r>
    </w:p>
    <w:p w:rsidR="00CD6CB1" w:rsidRPr="00B57F4D" w:rsidRDefault="00CD6CB1" w:rsidP="00CD6CB1">
      <w:pPr>
        <w:pStyle w:val="ConsPlusNormal"/>
        <w:adjustRightInd/>
        <w:ind w:firstLine="0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5.1. Извещение о проведении конкурса размещается Отделом </w:t>
      </w:r>
      <w:r w:rsidR="00A136CC" w:rsidRPr="00B57F4D">
        <w:rPr>
          <w:rFonts w:ascii="XO Thames" w:hAnsi="XO Thames" w:cs="Times New Roman"/>
          <w:sz w:val="28"/>
          <w:szCs w:val="28"/>
        </w:rPr>
        <w:t>экономики на</w:t>
      </w:r>
      <w:r w:rsidRPr="00B57F4D">
        <w:rPr>
          <w:rFonts w:ascii="XO Thames" w:hAnsi="XO Thames" w:cs="Times New Roman"/>
          <w:sz w:val="28"/>
          <w:szCs w:val="28"/>
        </w:rPr>
        <w:t xml:space="preserve"> официальном сайте не менее чем за 14 календарных дней до дня вскрытия конвертов с заявками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 В извещении о проведении конкурса должны быть указаны следующие сведения: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5.2.1. форма торгов;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5.2.2. наименование, место нахождения, почтовый адрес, адрес электронной почты и номер контактного телефона </w:t>
      </w:r>
      <w:r w:rsidR="00A136CC" w:rsidRPr="00B57F4D">
        <w:rPr>
          <w:rFonts w:ascii="XO Thames" w:hAnsi="XO Thames" w:cs="Times New Roman"/>
          <w:sz w:val="28"/>
          <w:szCs w:val="28"/>
        </w:rPr>
        <w:t>О</w:t>
      </w:r>
      <w:r w:rsidRPr="00B57F4D">
        <w:rPr>
          <w:rFonts w:ascii="XO Thames" w:hAnsi="XO Thames" w:cs="Times New Roman"/>
          <w:sz w:val="28"/>
          <w:szCs w:val="28"/>
        </w:rPr>
        <w:t>рганизатора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5.2.3. место, дата, время начала и окончания срока подачи заявок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5.2.4. предмет конкурса с указанием типа (вида) Объекта, его технических характеристик (в том числе параметры и требования к внешнему виду), площади Объекта, места размещения Объекта согласно </w:t>
      </w:r>
      <w:hyperlink r:id="rId14" w:history="1">
        <w:r w:rsidRPr="00B57F4D">
          <w:rPr>
            <w:rFonts w:ascii="XO Thames" w:hAnsi="XO Thames" w:cs="Times New Roman"/>
            <w:sz w:val="28"/>
            <w:szCs w:val="28"/>
          </w:rPr>
          <w:t>Схеме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НТО, специализации Объекта;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5.2.5. срок действия Договора;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5.2.6. начальная (минимальная) цена Договора, которая определяется в соответствии с </w:t>
      </w:r>
      <w:hyperlink w:anchor="P327" w:history="1">
        <w:r w:rsidRPr="00B57F4D">
          <w:rPr>
            <w:rFonts w:ascii="XO Thames" w:hAnsi="XO Thames"/>
            <w:sz w:val="28"/>
            <w:szCs w:val="28"/>
          </w:rPr>
          <w:t>методикой</w:t>
        </w:r>
      </w:hyperlink>
      <w:r w:rsidRPr="00B57F4D">
        <w:rPr>
          <w:rFonts w:ascii="XO Thames" w:hAnsi="XO Thames"/>
          <w:sz w:val="28"/>
          <w:szCs w:val="28"/>
        </w:rPr>
        <w:t xml:space="preserve"> </w:t>
      </w:r>
      <w:r w:rsidRPr="00B57F4D">
        <w:rPr>
          <w:rFonts w:ascii="XO Thames" w:hAnsi="XO Thames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 w:rsidR="008E180D" w:rsidRPr="00B57F4D">
        <w:rPr>
          <w:rFonts w:ascii="XO Thames" w:hAnsi="XO Thames" w:cs="Times New Roman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в местах согласно схеме размещения нестационарных торговых объектов</w:t>
      </w:r>
      <w:r w:rsidR="008E180D" w:rsidRPr="00B57F4D">
        <w:rPr>
          <w:rFonts w:ascii="XO Thames" w:hAnsi="XO Thames" w:cs="Times New Roman"/>
          <w:sz w:val="28"/>
          <w:szCs w:val="28"/>
        </w:rPr>
        <w:t>, в том числе объектов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Кашинск</w:t>
      </w:r>
      <w:r w:rsidR="008E180D" w:rsidRPr="00B57F4D">
        <w:rPr>
          <w:rFonts w:ascii="XO Thames" w:hAnsi="XO Thames" w:cs="Times New Roman"/>
          <w:sz w:val="28"/>
          <w:szCs w:val="28"/>
        </w:rPr>
        <w:t>ого</w:t>
      </w:r>
      <w:r w:rsidRPr="00B57F4D">
        <w:rPr>
          <w:rFonts w:ascii="XO Thames" w:hAnsi="XO Thames" w:cs="Times New Roman"/>
          <w:sz w:val="28"/>
          <w:szCs w:val="28"/>
        </w:rPr>
        <w:t xml:space="preserve"> </w:t>
      </w:r>
      <w:r w:rsidR="008E180D" w:rsidRPr="00B57F4D">
        <w:rPr>
          <w:rFonts w:ascii="XO Thames" w:hAnsi="XO Thames" w:cs="Times New Roman"/>
          <w:sz w:val="28"/>
          <w:szCs w:val="28"/>
        </w:rPr>
        <w:t xml:space="preserve">муниципального </w:t>
      </w:r>
      <w:r w:rsidRPr="00B57F4D">
        <w:rPr>
          <w:rFonts w:ascii="XO Thames" w:hAnsi="XO Thames" w:cs="Times New Roman"/>
          <w:sz w:val="28"/>
          <w:szCs w:val="28"/>
        </w:rPr>
        <w:t>округ</w:t>
      </w:r>
      <w:r w:rsidR="008E180D" w:rsidRPr="00B57F4D">
        <w:rPr>
          <w:rFonts w:ascii="XO Thames" w:hAnsi="XO Thames" w:cs="Times New Roman"/>
          <w:sz w:val="28"/>
          <w:szCs w:val="28"/>
        </w:rPr>
        <w:t>а</w:t>
      </w:r>
      <w:r w:rsidRPr="00B57F4D">
        <w:rPr>
          <w:rFonts w:ascii="XO Thames" w:hAnsi="XO Thames" w:cs="Times New Roman"/>
          <w:sz w:val="28"/>
          <w:szCs w:val="28"/>
        </w:rPr>
        <w:t xml:space="preserve"> Тверской области</w:t>
      </w:r>
      <w:r w:rsidRPr="00B57F4D">
        <w:rPr>
          <w:rFonts w:ascii="XO Thames" w:hAnsi="XO Thames"/>
          <w:sz w:val="28"/>
          <w:szCs w:val="28"/>
        </w:rPr>
        <w:t xml:space="preserve">, утвержденной  постановлением  Администрации Кашинского </w:t>
      </w:r>
      <w:r w:rsidR="008E180D" w:rsidRPr="00B57F4D">
        <w:rPr>
          <w:rFonts w:ascii="XO Thames" w:hAnsi="XO Thames"/>
          <w:sz w:val="28"/>
          <w:szCs w:val="28"/>
        </w:rPr>
        <w:t>муниципального</w:t>
      </w:r>
      <w:r w:rsidRPr="00B57F4D">
        <w:rPr>
          <w:rFonts w:ascii="XO Thames" w:hAnsi="XO Thames"/>
          <w:sz w:val="28"/>
          <w:szCs w:val="28"/>
        </w:rPr>
        <w:t xml:space="preserve"> округа</w:t>
      </w:r>
      <w:r w:rsidR="008E180D" w:rsidRPr="00B57F4D">
        <w:rPr>
          <w:rFonts w:ascii="XO Thames" w:hAnsi="XO Thames"/>
          <w:sz w:val="28"/>
          <w:szCs w:val="28"/>
        </w:rPr>
        <w:t xml:space="preserve"> Тверской области</w:t>
      </w:r>
      <w:r w:rsidRPr="00B57F4D">
        <w:rPr>
          <w:rFonts w:ascii="XO Thames" w:hAnsi="XO Thames" w:cs="Times New Roman"/>
          <w:sz w:val="28"/>
          <w:szCs w:val="28"/>
        </w:rPr>
        <w:t xml:space="preserve">.   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5.2.7. критерии оценки и сопоставления заявок;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5.2.8. размер и порядок внесения задатка и условия его возврата, банковские реквизиты счета для перечисления задатка;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5.2.9. место, дата и время вскрытия конвертов с заявками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5.2.10. срок рассмотрения заявок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5.2.11. срок проведения оценки и сопоставления заявок на участие в конкурсе. Место, дата и время заседания Комиссии, на котором будет определен победитель конкурса по каждому лоту;</w:t>
      </w:r>
    </w:p>
    <w:p w:rsidR="008E180D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5.2.12. </w:t>
      </w:r>
      <w:r w:rsidR="008E180D" w:rsidRPr="00B57F4D">
        <w:rPr>
          <w:rFonts w:ascii="XO Thames" w:hAnsi="XO Thames" w:cs="Times New Roman"/>
          <w:sz w:val="28"/>
          <w:szCs w:val="28"/>
        </w:rPr>
        <w:t>срок, в течение которого Организатор конкурса вправе отказаться от проведения конкурса, в соответствии с пунктом 5.7 настоящего Порядка;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5.2.13. срок, в течение которого победитель конкурса должен подписать проект Договора. Договор подлежит заключению не позднее 10 календарных дней со дня размещения на официальном сайте протокола оценки и сопоставления заявок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lastRenderedPageBreak/>
        <w:t xml:space="preserve">5.2.14. указание на то, что участниками конкурса могут являться только субъекты малого и среднего предпринимательства, в случае проведения конкурса на право заключения Договора в отношении Объекта, который в соответствии со </w:t>
      </w:r>
      <w:hyperlink r:id="rId15" w:history="1">
        <w:r w:rsidRPr="00B57F4D">
          <w:rPr>
            <w:rFonts w:ascii="XO Thames" w:hAnsi="XO Thames" w:cs="Times New Roman"/>
            <w:sz w:val="28"/>
            <w:szCs w:val="28"/>
          </w:rPr>
          <w:t>Схемой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НТО определен для использования субъектами малого и среднего предпринимательства;</w:t>
      </w:r>
    </w:p>
    <w:p w:rsidR="008E180D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5.2.15. </w:t>
      </w:r>
      <w:r w:rsidR="008E180D" w:rsidRPr="00B57F4D">
        <w:rPr>
          <w:rFonts w:ascii="XO Thames" w:hAnsi="XO Thames" w:cs="Times New Roman"/>
          <w:sz w:val="28"/>
          <w:szCs w:val="28"/>
        </w:rPr>
        <w:t xml:space="preserve">адрес официального сайта, на котором размещена конкурсная документация, срок, место и порядок ее представления; 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5.2.16. возможные сроки внесения изменений в извещение о проведении конкурса, а также в конкурсную документацию.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5.3. Организатор конкурса вправе принять решение о внесении изменений в извещение о проведении конкурса не позднее, чем за 5 календарных дней до даты окончания подачи заявок на участие в конкурсе. Изменение предмета конкурса не допускается. Изменения размещаются Отделом экономики на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10 календарных дней.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5.4. Со дня размещения на официальном сайте извещения о проведении конкурса </w:t>
      </w:r>
      <w:r w:rsidR="008E180D" w:rsidRPr="00B57F4D">
        <w:rPr>
          <w:rFonts w:ascii="XO Thames" w:hAnsi="XO Thames" w:cs="Times New Roman"/>
          <w:sz w:val="28"/>
          <w:szCs w:val="28"/>
        </w:rPr>
        <w:t>О</w:t>
      </w:r>
      <w:r w:rsidRPr="00B57F4D">
        <w:rPr>
          <w:rFonts w:ascii="XO Thames" w:hAnsi="XO Thames" w:cs="Times New Roman"/>
          <w:sz w:val="28"/>
          <w:szCs w:val="28"/>
        </w:rPr>
        <w:t xml:space="preserve">рганизатор конкурса на основании заявления любого заинтересованного лица, поданного в письменной форме, в течение 3 календарных дней со дня получения соответствующего заявления обязан предоставить такому лицу документацию в порядке, указанном в извещении о проведении конкурса. 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5.5. Предоставление конкурсной документации до размещения ее на официальном сайте не допускается.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5.6. Любой претендент вправе направить запрос в письменной форме о разъяснении положений конкурсной документации, касающихся предмета и/или процедуры конкурса - организатору конкурса – Отделу экономики.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В течение 5 календарных дней со дня поступления указанного запроса организатор конкурса обязан направить в письменной форме разъяснения положений документации, если указанный запрос поступил организатору конкурса не позднее 5 календарных дней до дня окончания срока подачи заявок на участие в конкурсе. В течение 2 календарных дней со дня направления разъяснения положений конкурсной документации по запросу претендента такое разъяснение должно быть размещено на официальном сайте с указанием предмета запроса, но без указания претендента, от которого поступил запрос. Разъяснение положений конкурсной документации не должно изменять ее суть.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5.7. Организатор конкурса, разместивший уведомление о проведении конкурса на официальном сайте, вправе отказаться от проведения конкурса в любое время, но не позднее, чем за 5 календарных дней до наступления даты окончания приема заявок на участие в конкурсе, разместив извещение об отказе от проведения конкурса на официальном сайте. В течение 5 календарных дней с даты размещения на официальном сайте извещения об отказе от проведения конкурса секретарем Комиссии вскрываются (в случае, если на конверте не указаны почтовый адрес (для юридического лица) или сведения о месте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жительства (для индивидуального предпринимателя) претендента) конверты с заявками на участие в конкурсе и направляются соответствующие уведомления всем претендентам, подавшим заявки на участие в конкурсе. О</w:t>
      </w:r>
      <w:r w:rsidR="008E180D" w:rsidRPr="00B57F4D">
        <w:rPr>
          <w:rFonts w:ascii="XO Thames" w:hAnsi="XO Thames" w:cs="Times New Roman"/>
          <w:sz w:val="28"/>
          <w:szCs w:val="28"/>
        </w:rPr>
        <w:t>рганизатор конкурса возвращает</w:t>
      </w:r>
      <w:r w:rsidRPr="00B57F4D">
        <w:rPr>
          <w:rFonts w:ascii="XO Thames" w:hAnsi="XO Thames" w:cs="Times New Roman"/>
          <w:sz w:val="28"/>
          <w:szCs w:val="28"/>
        </w:rPr>
        <w:t xml:space="preserve"> претендентам задаток в течение 10 календарных дней со дня официального размещения на официальном сайте извещения об отказе от проведения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Конкурсная документация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6.1. Конкурсная документация разрабатывается и утверждается </w:t>
      </w:r>
      <w:r w:rsidR="007E6E9F" w:rsidRPr="00B57F4D">
        <w:rPr>
          <w:rFonts w:ascii="XO Thames" w:hAnsi="XO Thames" w:cs="Times New Roman"/>
          <w:sz w:val="28"/>
          <w:szCs w:val="28"/>
        </w:rPr>
        <w:t>О</w:t>
      </w:r>
      <w:r w:rsidRPr="00B57F4D">
        <w:rPr>
          <w:rFonts w:ascii="XO Thames" w:hAnsi="XO Thames" w:cs="Times New Roman"/>
          <w:sz w:val="28"/>
          <w:szCs w:val="28"/>
        </w:rPr>
        <w:t>рганизатор</w:t>
      </w:r>
      <w:r w:rsidR="00C829B3">
        <w:rPr>
          <w:rFonts w:ascii="XO Thames" w:hAnsi="XO Thames" w:cs="Times New Roman"/>
          <w:sz w:val="28"/>
          <w:szCs w:val="28"/>
        </w:rPr>
        <w:t>ом</w:t>
      </w:r>
      <w:r w:rsidRPr="00B57F4D">
        <w:rPr>
          <w:rFonts w:ascii="XO Thames" w:hAnsi="XO Thames" w:cs="Times New Roman"/>
          <w:sz w:val="28"/>
          <w:szCs w:val="28"/>
        </w:rPr>
        <w:t xml:space="preserve"> конкурса </w:t>
      </w:r>
      <w:r w:rsidR="00D231B7" w:rsidRPr="00B57F4D">
        <w:rPr>
          <w:rFonts w:ascii="XO Thames" w:hAnsi="XO Thames" w:cs="Times New Roman"/>
          <w:sz w:val="28"/>
          <w:szCs w:val="28"/>
        </w:rPr>
        <w:t>– Отделом</w:t>
      </w:r>
      <w:r w:rsidRPr="00B57F4D">
        <w:rPr>
          <w:rFonts w:ascii="XO Thames" w:hAnsi="XO Thames" w:cs="Times New Roman"/>
          <w:sz w:val="28"/>
          <w:szCs w:val="28"/>
        </w:rPr>
        <w:t xml:space="preserve"> экономики.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6.2. Конкурсная документация размещается на официальном сайте одновременно с извещением о проведении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6.3. Конкурсная документация помимо сведений, содержащихся в извещении, содержит: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6.3.1. форму </w:t>
      </w:r>
      <w:hyperlink w:anchor="P580" w:history="1">
        <w:r w:rsidRPr="00B57F4D">
          <w:rPr>
            <w:rFonts w:ascii="XO Thames" w:hAnsi="XO Thames" w:cs="Times New Roman"/>
            <w:sz w:val="28"/>
            <w:szCs w:val="28"/>
          </w:rPr>
          <w:t>заявки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об участии в конкурсе (приложение №1 к настоящему Порядку);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6.3.2. перечень документов, прилагаемых к заявке;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6.3.3. порядок и срок отзыва заявок на участие в конкурсе, порядок внесения изменений в такие заявки;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6.3.4. требования к участникам конкурса, установленные </w:t>
      </w:r>
      <w:hyperlink w:anchor="P114" w:history="1">
        <w:r w:rsidRPr="00B57F4D">
          <w:rPr>
            <w:rFonts w:ascii="XO Thames" w:hAnsi="XO Thames" w:cs="Times New Roman"/>
            <w:sz w:val="28"/>
            <w:szCs w:val="28"/>
          </w:rPr>
          <w:t>пунктом 3.2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6.3.5. основания для отказа в допуске к участию в конкурсе, предусмотренные </w:t>
      </w:r>
      <w:hyperlink w:anchor="P120" w:history="1">
        <w:r w:rsidRPr="00B57F4D">
          <w:rPr>
            <w:rFonts w:ascii="XO Thames" w:hAnsi="XO Thames" w:cs="Times New Roman"/>
            <w:sz w:val="28"/>
            <w:szCs w:val="28"/>
          </w:rPr>
          <w:t>разделом 4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6.3.6. сроки и порядок оплаты по Договору;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6.3.7. порядок проведения конкурса и определения победителя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6.4. К конкурсной документации должен быть приложен проект </w:t>
      </w:r>
      <w:hyperlink w:anchor="P665" w:history="1">
        <w:r w:rsidRPr="00B57F4D">
          <w:rPr>
            <w:rFonts w:ascii="XO Thames" w:hAnsi="XO Thames" w:cs="Times New Roman"/>
            <w:sz w:val="28"/>
            <w:szCs w:val="28"/>
          </w:rPr>
          <w:t>Договора</w:t>
        </w:r>
      </w:hyperlink>
      <w:r w:rsidRPr="00B57F4D">
        <w:rPr>
          <w:rFonts w:ascii="XO Thames" w:hAnsi="XO Thames" w:cs="Times New Roman"/>
          <w:sz w:val="28"/>
          <w:szCs w:val="28"/>
        </w:rPr>
        <w:t>, который является неотъемлемой частью конкурсной документации.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6.5. Сведения, содержащиеся в конкурсной документации, должны соответствовать сведениям, указанным в извещении.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6.6. Организатор конкурса вправе принять решение о внесении изменений в конкурсную документацию не позднее, чем за 5 календарных дней до даты окончания подачи заявок на участие в конкурсе. Изменение предмета конкурса не допускается. Изменения размещаются Отделом </w:t>
      </w:r>
      <w:r w:rsidR="00D231B7" w:rsidRPr="00B57F4D">
        <w:rPr>
          <w:rFonts w:ascii="XO Thames" w:hAnsi="XO Thames" w:cs="Times New Roman"/>
          <w:sz w:val="28"/>
          <w:szCs w:val="28"/>
        </w:rPr>
        <w:t>экономики на</w:t>
      </w:r>
      <w:r w:rsidRPr="00B57F4D">
        <w:rPr>
          <w:rFonts w:ascii="XO Thames" w:hAnsi="XO Thames" w:cs="Times New Roman"/>
          <w:sz w:val="28"/>
          <w:szCs w:val="28"/>
        </w:rPr>
        <w:t xml:space="preserve">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10 календарных дней.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Обеспечение заявки на участие в конкурсе (задаток)</w:t>
      </w:r>
    </w:p>
    <w:p w:rsidR="00CA4176" w:rsidRPr="00B57F4D" w:rsidRDefault="00CA4176" w:rsidP="00CA4176">
      <w:pPr>
        <w:pStyle w:val="ConsPlusNormal"/>
        <w:ind w:left="720"/>
        <w:rPr>
          <w:rFonts w:ascii="XO Thames" w:hAnsi="XO Thames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7.1. Для участия в конкурсе организатором конкурса устанавливается требование об обеспечении заявки на участие в конкурсе (задатке) в размере не более 25 процентов начальной (минимальной) цены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7.2. Претендент вносит обеспечение заявки на участие в конкурсе (задаток)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на счет, указанный в извещении, в размере и сроки, указанные в извещении. Требование обеспечения заявки на участие в конкурсе (задатке) в равной мере распространяется на всех участников конкурса. Сумма внесенного обеспечения заявки на участие в конкурсе (задатка) победителю конкурса либо лицу, признанному единственным участником конкурса, равно как и участнику конкурса, заявке на участие которого присвоен второй номер, и с которым подлежит заключению Договор в соответствии с настоящим Порядком, засчитывается в счет платежей по Договору.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7.3. При уклонении участника конкурса, с которым подлежит заключение Договора, от заключения Договора обеспечение заявки на участие в конкурсе (задаток) таким участникам не возвращается. Денежные средства, внесенные в качестве обеспечения заявки на участие в конкурсе (задаток), поступают в доход Кашинского </w:t>
      </w:r>
      <w:r w:rsidR="00C829B3">
        <w:rPr>
          <w:rFonts w:ascii="XO Thames" w:hAnsi="XO Thames" w:cs="Times New Roman"/>
          <w:sz w:val="28"/>
          <w:szCs w:val="28"/>
        </w:rPr>
        <w:t>муниципального</w:t>
      </w:r>
      <w:r w:rsidRPr="00B57F4D">
        <w:rPr>
          <w:rFonts w:ascii="XO Thames" w:hAnsi="XO Thames" w:cs="Times New Roman"/>
          <w:sz w:val="28"/>
          <w:szCs w:val="28"/>
        </w:rPr>
        <w:t xml:space="preserve"> округа</w:t>
      </w:r>
      <w:r w:rsidR="00C829B3">
        <w:rPr>
          <w:rFonts w:ascii="XO Thames" w:hAnsi="XO Thames" w:cs="Times New Roman"/>
          <w:sz w:val="28"/>
          <w:szCs w:val="28"/>
        </w:rPr>
        <w:t xml:space="preserve"> Тверской области</w:t>
      </w:r>
      <w:r w:rsidRPr="00B57F4D">
        <w:rPr>
          <w:rFonts w:ascii="XO Thames" w:hAnsi="XO Thames" w:cs="Times New Roman"/>
          <w:sz w:val="28"/>
          <w:szCs w:val="28"/>
        </w:rPr>
        <w:t>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7.4. Суммы обеспечения заявок на участие в конкурсе (задатка), внесенные участниками конкурса, за исключением победителя и участника конкурса, заявке на участие которого присвоен второй номер, возвращаются участникам конкурса в течение 10 календарных дней с даты размещения протокола оценки и сопоставления заявок на участие в конкурсе на официальном сайте.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7.5. Сумма обеспечения заявки на участие в конкурсе (задатка), внесенная участником конкурса, заявке на участие которого присвоен второй номер, возвращается такому участнику конкурса в течение 10 календарных дней с даты подписания Договора победителем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Порядок подачи заявок на участие в конкурсе</w:t>
      </w:r>
    </w:p>
    <w:p w:rsidR="00CA4176" w:rsidRPr="00B57F4D" w:rsidRDefault="00CA4176" w:rsidP="00CA4176">
      <w:pPr>
        <w:pStyle w:val="ConsPlusNormal"/>
        <w:ind w:left="720"/>
        <w:rPr>
          <w:rFonts w:ascii="XO Thames" w:hAnsi="XO Thames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5" w:name="P186"/>
      <w:bookmarkEnd w:id="15"/>
      <w:r w:rsidRPr="00B57F4D">
        <w:rPr>
          <w:rFonts w:ascii="XO Thames" w:hAnsi="XO Thames" w:cs="Times New Roman"/>
          <w:sz w:val="28"/>
          <w:szCs w:val="28"/>
        </w:rPr>
        <w:t xml:space="preserve">8.1. Для участия в конкурсе претендент подает </w:t>
      </w:r>
      <w:hyperlink w:anchor="P580" w:history="1">
        <w:r w:rsidRPr="00B57F4D">
          <w:rPr>
            <w:rFonts w:ascii="XO Thames" w:hAnsi="XO Thames" w:cs="Times New Roman"/>
            <w:sz w:val="28"/>
            <w:szCs w:val="28"/>
          </w:rPr>
          <w:t>заявку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 участие в конкурсе по форме </w:t>
      </w:r>
      <w:r w:rsidR="00CC18CA" w:rsidRPr="00B57F4D">
        <w:rPr>
          <w:rFonts w:ascii="XO Thames" w:hAnsi="XO Thames" w:cs="Times New Roman"/>
          <w:sz w:val="28"/>
          <w:szCs w:val="28"/>
        </w:rPr>
        <w:t>согласно приложению</w:t>
      </w:r>
      <w:r w:rsidRPr="00B57F4D">
        <w:rPr>
          <w:rFonts w:ascii="XO Thames" w:hAnsi="XO Thames" w:cs="Times New Roman"/>
          <w:sz w:val="28"/>
          <w:szCs w:val="28"/>
        </w:rPr>
        <w:t xml:space="preserve"> № 1 к настоящему Порядку, с приложением документов, перечень которых указан в заявке, в сроки, установленные в извещении.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8.2. Заявка на участие в конкурсе подается в письменной форме в запечатанном конверте. При этом на таком конверте указывается наименование конкурса (лота), на участие в котором подается данная заявка. Претендент вправе не указывать на таком конверте свое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6" w:name="P188"/>
      <w:bookmarkEnd w:id="16"/>
      <w:r w:rsidRPr="00B57F4D">
        <w:rPr>
          <w:rFonts w:ascii="XO Thames" w:hAnsi="XO Thames" w:cs="Times New Roman"/>
          <w:sz w:val="28"/>
          <w:szCs w:val="28"/>
        </w:rPr>
        <w:t>8.3. Претендент вправе подать только одну заявку на участие в конкурсе в отношении каждого предмета конкурса (лота).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8.4. Прием заявок на участие в конкурсе прекращается в указанный в извещении день вскрытия заявок на участие в конкурсе непосредственно перед началом вскрытия заявок.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8.5. Претенденты и организатор конкурса обязаны обеспечить конфиденциальность сведений о поданных заявках до вскрытия конвертов с заявками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8.6. Претендент, подавший заявку на участие в конкурсе, вправе отозвать заявку на участие в конкурсе в любое время до момента вскрытия Комиссией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конвертов с заявками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8.7. Каждый конверт с заявкой на участие в конкурсе, поступивший в срок, указанный в конкурсной документации, регистрируется Отделом экономики в журнале приема заявок с присвоением каждой заявке номера с указанием даты и времени подачи документов (число, месяц, год, время в часах и минутах). При этом, отказ в приеме и регистрации конверта с заявкой на участие в конкурсе, на котором не указаны сведения о претенденте, подавшем такой конверт, а также требование предоставления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претендента, не допускаются. По требованию претендента, подавшего конверт с заявкой на участие в конкурсе, Отдел экономики выдает расписку в получении конверта с такой заявкой с указанием даты и времени его получения.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Порядок вскрытия конвертов с заявками на участие в конкурсе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9.1. Публично в день, время и в месте, указанные в извещении о проведении конкурса, Комиссией вскрываются конверты с заявками на участие в конкурсе. Вскрытие всех поступивших конвертов с заявками на участие в конкурсе осуществляется в один день.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9.2.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конкурсе, поданными в отношении каждого лота, но не раньше времени, указанного в извещении о проведении конкурса и конкурсной документации, секретарь Комиссии обязан объявить присутствующим при вскрытии таких конвертов претендентам о возможности подать заявки на участие в конкурсе или отозвать поданные заявки на участие в конкурсе до вскрытия конвертов с заявками на участие в конкурсе. При этом секретарь Комиссии объявляет последствия подачи двух и более заявок на участие в конкурсе по одному лоту одним претендентом.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9.3. Комиссией вскрываются конверты с заявками на участие в конкурсе, которые поступили в Отдел </w:t>
      </w:r>
      <w:r w:rsidR="000463C7" w:rsidRPr="00B57F4D">
        <w:rPr>
          <w:rFonts w:ascii="XO Thames" w:hAnsi="XO Thames" w:cs="Times New Roman"/>
          <w:sz w:val="28"/>
          <w:szCs w:val="28"/>
        </w:rPr>
        <w:t>экономики до</w:t>
      </w:r>
      <w:r w:rsidRPr="00B57F4D">
        <w:rPr>
          <w:rFonts w:ascii="XO Thames" w:hAnsi="XO Thames" w:cs="Times New Roman"/>
          <w:sz w:val="28"/>
          <w:szCs w:val="28"/>
        </w:rPr>
        <w:t xml:space="preserve"> момента начала вскрытия заявок на участие в конкурсе, указанного в извещении. В случае установления факта подачи одним претендентом двух и более заявок на участие в конкурсе в отношении одного и того же лота при условии, что поданные ранее заявки таким претендентом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9.4. Претенденты, подавшие заявки на участие в конкурсе, или их представители вправе присутствовать при вскрытии конвертов с заявками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9.5. При вскрытии конвертов с заявками объявляются и заносятся в </w:t>
      </w:r>
      <w:hyperlink w:anchor="P820" w:history="1">
        <w:r w:rsidRPr="00B57F4D">
          <w:rPr>
            <w:rFonts w:ascii="XO Thames" w:hAnsi="XO Thames" w:cs="Times New Roman"/>
            <w:sz w:val="28"/>
            <w:szCs w:val="28"/>
          </w:rPr>
          <w:t>протокол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вскрытия конвертов на участие в конкурсе (приложение № </w:t>
      </w:r>
      <w:r w:rsidR="005A2A71" w:rsidRPr="00B57F4D">
        <w:rPr>
          <w:rFonts w:ascii="XO Thames" w:hAnsi="XO Thames" w:cs="Times New Roman"/>
          <w:sz w:val="28"/>
          <w:szCs w:val="28"/>
        </w:rPr>
        <w:t>2</w:t>
      </w:r>
      <w:r w:rsidRPr="00B57F4D">
        <w:rPr>
          <w:rFonts w:ascii="XO Thames" w:hAnsi="XO Thames" w:cs="Times New Roman"/>
          <w:sz w:val="28"/>
          <w:szCs w:val="28"/>
        </w:rPr>
        <w:t xml:space="preserve"> к настоящему Порядку), наименование (для юридического лица) и фамилия, имя,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отчество (для индивидуального предпринимателя) каждого претендента, конверт с заявкой, которого вскрывается, информация о наличии документов, предусмотренных конкурсной документацией. В случае,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в указанный протокол вносится информация о признании конкурса несостоявшимся.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9.6. Протокол вскрытия конвертов с заявками на участие в конкурсе </w:t>
      </w:r>
      <w:r w:rsidR="000463C7" w:rsidRPr="00B57F4D">
        <w:rPr>
          <w:rFonts w:ascii="XO Thames" w:hAnsi="XO Thames" w:cs="Times New Roman"/>
          <w:sz w:val="28"/>
          <w:szCs w:val="28"/>
        </w:rPr>
        <w:t>ведется секретарем</w:t>
      </w:r>
      <w:r w:rsidRPr="00B57F4D">
        <w:rPr>
          <w:rFonts w:ascii="XO Thames" w:hAnsi="XO Thames" w:cs="Times New Roman"/>
          <w:sz w:val="28"/>
          <w:szCs w:val="28"/>
        </w:rPr>
        <w:t xml:space="preserve"> Комиссии и подписывается всеми присутствующими членами Комиссии непосредственно после вскрытия конвертов. Протокол вскрытия конвертов с заявками на участие в конкурсе размещается на официальном сайте не позднее 3 календарных дней со дня его подписания.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9.7. Полученные после окончания срока приема конвертов с заявками на участие в конкурсе конверты с заявками на участие в конкурсе вскрываются (в случае, если на конверте не указаны почтовый адрес (для юридического лица) или сведения о месте жительства (для индивидуального предпринимателя)), и в тот же день такие конверты и такие заявки возвращаются лицам, их направившим. Отдел </w:t>
      </w:r>
      <w:r w:rsidR="000463C7" w:rsidRPr="00B57F4D">
        <w:rPr>
          <w:rFonts w:ascii="XO Thames" w:hAnsi="XO Thames" w:cs="Times New Roman"/>
          <w:sz w:val="28"/>
          <w:szCs w:val="28"/>
        </w:rPr>
        <w:t>экономики возвращает</w:t>
      </w:r>
      <w:r w:rsidRPr="00B57F4D">
        <w:rPr>
          <w:rFonts w:ascii="XO Thames" w:hAnsi="XO Thames" w:cs="Times New Roman"/>
          <w:sz w:val="28"/>
          <w:szCs w:val="28"/>
        </w:rPr>
        <w:t xml:space="preserve"> внесенные в качестве обеспечения заявки на участие в конкурсе (задатка) денежные средства указанным лицам в течение 10 календарных дней со дня подписания протокола вскрытия конвертов.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Порядок рассмотрения заявок на участие в конкурсе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10.1. Комиссия рассматривает заявки на участие в конкурсе на соответствие требованиям, установленным документацией о конкурсе. Срок рассмотрения заявок на участие в конкурсе не может превышать 7 календарных дней с даты вскрытия конвертов с заявками на участие в конкурсе, указанной в извещении о проведении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10.2. На основании результатов рассмотрения заявок на участие в конкурсе Комиссией принимается решение о допуске к участию в конкурсе претендента и о признании его участником открытого конкурса или об отказе в допуске такого претендента к участию в открытом конкурсе в порядке и по основаниям, которые предусмотрены конкурсной документацией, а также оформляется </w:t>
      </w:r>
      <w:hyperlink w:anchor="P878" w:history="1">
        <w:r w:rsidRPr="00B57F4D">
          <w:rPr>
            <w:rFonts w:ascii="XO Thames" w:hAnsi="XO Thames" w:cs="Times New Roman"/>
            <w:sz w:val="28"/>
            <w:szCs w:val="28"/>
          </w:rPr>
          <w:t>протокол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рассмотрения заявок (приложение № </w:t>
      </w:r>
      <w:r w:rsidR="00932184" w:rsidRPr="00B57F4D">
        <w:rPr>
          <w:rFonts w:ascii="XO Thames" w:hAnsi="XO Thames" w:cs="Times New Roman"/>
          <w:sz w:val="28"/>
          <w:szCs w:val="28"/>
        </w:rPr>
        <w:t>3</w:t>
      </w:r>
      <w:r w:rsidRPr="00B57F4D">
        <w:rPr>
          <w:rFonts w:ascii="XO Thames" w:hAnsi="XO Thames" w:cs="Times New Roman"/>
          <w:sz w:val="28"/>
          <w:szCs w:val="28"/>
        </w:rPr>
        <w:t xml:space="preserve"> к настоящему Порядку). Протокол рассмотрения заявок ведется секретарем Комиссии и подписывается всеми присутствующими на заседании членами Комиссии в день окончания рассмотрения заявок на участие в конкурсе, и размещается на официальном сайте в течение дня, </w:t>
      </w:r>
      <w:r w:rsidR="00FE1CB3" w:rsidRPr="00B57F4D">
        <w:rPr>
          <w:rFonts w:ascii="XO Thames" w:hAnsi="XO Thames" w:cs="Times New Roman"/>
          <w:sz w:val="28"/>
          <w:szCs w:val="28"/>
        </w:rPr>
        <w:t>следующего за</w:t>
      </w:r>
      <w:r w:rsidRPr="00B57F4D">
        <w:rPr>
          <w:rFonts w:ascii="XO Thames" w:hAnsi="XO Thames" w:cs="Times New Roman"/>
          <w:sz w:val="28"/>
          <w:szCs w:val="28"/>
        </w:rPr>
        <w:t xml:space="preserve"> днем подписания указанного протокола.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решения, с указанием положений конкурсной документации, которым не соответствует заявка на участие в конкурсе претендента, положений такой заявки, не соответствующих требованиям конкурсной документации.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Претенденты, подавшие заявки на участие в конкурсе, уведомляются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секретарем Комиссии по телефонам, указанным претендентами в заявках, о принятом Комиссией решении о допуске претендента к участию в конкурсе и о признании претендента участником конкурса или об отказе в допуске такого претендента к участию в конкурсе на следующий день после подписания Комиссией протокола рассмотрения заявок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10.3. Претенденту, подавшему заявку на участие в конкурсе и не допущенному к участию в конкурсе, О</w:t>
      </w:r>
      <w:r w:rsidR="00FE1CB3" w:rsidRPr="00B57F4D">
        <w:rPr>
          <w:rFonts w:ascii="XO Thames" w:hAnsi="XO Thames" w:cs="Times New Roman"/>
          <w:sz w:val="28"/>
          <w:szCs w:val="28"/>
        </w:rPr>
        <w:t>рганизатор конкурса обязан</w:t>
      </w:r>
      <w:r w:rsidRPr="00B57F4D">
        <w:rPr>
          <w:rFonts w:ascii="XO Thames" w:hAnsi="XO Thames" w:cs="Times New Roman"/>
          <w:sz w:val="28"/>
          <w:szCs w:val="28"/>
        </w:rPr>
        <w:t xml:space="preserve"> вернуть внесенные в качестве обеспечения заявки на участие в конкурсе денежные средства (задаток) в течение 5 календарных дней со дня подписания протокола рассмотрения заявок.</w:t>
      </w:r>
    </w:p>
    <w:p w:rsidR="00CA4176" w:rsidRPr="00B57F4D" w:rsidRDefault="00CA4176" w:rsidP="00CA4176">
      <w:pPr>
        <w:pStyle w:val="ConsPlusNormal"/>
        <w:jc w:val="both"/>
        <w:rPr>
          <w:rFonts w:ascii="XO Thames" w:hAnsi="XO Thames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Порядок проведения конкурса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11.1. Комиссия осуществляет оценку и сопоставление заявок участников конкурса и прилагаемых к ним конкурсных </w:t>
      </w:r>
      <w:hyperlink w:anchor="P1056" w:history="1">
        <w:r w:rsidRPr="00B57F4D">
          <w:rPr>
            <w:rFonts w:ascii="XO Thames" w:hAnsi="XO Thames" w:cs="Times New Roman"/>
            <w:sz w:val="28"/>
            <w:szCs w:val="28"/>
          </w:rPr>
          <w:t>предложений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по форме (приложение № </w:t>
      </w:r>
      <w:r w:rsidR="00EF5572" w:rsidRPr="00B57F4D">
        <w:rPr>
          <w:rFonts w:ascii="XO Thames" w:hAnsi="XO Thames" w:cs="Times New Roman"/>
          <w:sz w:val="28"/>
          <w:szCs w:val="28"/>
        </w:rPr>
        <w:t>5</w:t>
      </w:r>
      <w:r w:rsidRPr="00B57F4D">
        <w:rPr>
          <w:rFonts w:ascii="XO Thames" w:hAnsi="XO Thames" w:cs="Times New Roman"/>
          <w:sz w:val="28"/>
          <w:szCs w:val="28"/>
        </w:rPr>
        <w:t xml:space="preserve"> к настоящему Порядку). Срок оценки и сопоставления заявок не может превышать 10 календарных дней с даты подписания протокола рассмотрения заявок.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11.2. Оценка и сопоставление заявок осуществляются Комиссией в целях выявления лучших условий заключения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11.3. В целях определения лучших условий заключения Договора Комиссия должна оценивать и сопоставлять заявки в соответствии со следующими критериями оценки: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11.3.1. Предложение о цене договора на право заключения договора на размещение нестационарного торгового объекта</w:t>
      </w:r>
      <w:r w:rsidR="00FE1CB3" w:rsidRPr="00B57F4D">
        <w:rPr>
          <w:rFonts w:ascii="XO Thames" w:hAnsi="XO Thames" w:cs="Times New Roman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Кашинского </w:t>
      </w:r>
      <w:r w:rsidR="00FE1CB3" w:rsidRPr="00B57F4D">
        <w:rPr>
          <w:rFonts w:ascii="XO Thames" w:hAnsi="XO Thames" w:cs="Times New Roman"/>
          <w:sz w:val="28"/>
          <w:szCs w:val="28"/>
        </w:rPr>
        <w:t xml:space="preserve">муниципального </w:t>
      </w:r>
      <w:r w:rsidRPr="00B57F4D">
        <w:rPr>
          <w:rFonts w:ascii="XO Thames" w:hAnsi="XO Thames" w:cs="Times New Roman"/>
          <w:sz w:val="28"/>
          <w:szCs w:val="28"/>
        </w:rPr>
        <w:t>округа</w:t>
      </w:r>
      <w:r w:rsidR="00FE1CB3" w:rsidRPr="00B57F4D">
        <w:rPr>
          <w:rFonts w:ascii="XO Thames" w:hAnsi="XO Thames" w:cs="Times New Roman"/>
          <w:sz w:val="28"/>
          <w:szCs w:val="28"/>
        </w:rPr>
        <w:t xml:space="preserve"> Тверской </w:t>
      </w:r>
      <w:r w:rsidR="007E1FEF" w:rsidRPr="00B57F4D">
        <w:rPr>
          <w:rFonts w:ascii="XO Thames" w:hAnsi="XO Thames" w:cs="Times New Roman"/>
          <w:sz w:val="28"/>
          <w:szCs w:val="28"/>
        </w:rPr>
        <w:t>области (</w:t>
      </w:r>
      <w:r w:rsidRPr="00B57F4D">
        <w:rPr>
          <w:rFonts w:ascii="XO Thames" w:hAnsi="XO Thames" w:cs="Times New Roman"/>
          <w:sz w:val="28"/>
          <w:szCs w:val="28"/>
        </w:rPr>
        <w:t>в рублях).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Оценивается по формуле: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4"/>
          <w:sz w:val="28"/>
          <w:szCs w:val="28"/>
        </w:rPr>
        <w:drawing>
          <wp:inline distT="0" distB="0" distL="0" distR="0" wp14:anchorId="52C886E4" wp14:editId="71EBBD87">
            <wp:extent cx="1447800" cy="285750"/>
            <wp:effectExtent l="19050" t="0" r="0" b="0"/>
            <wp:docPr id="41" name="Рисунок 1" descr="base_23988_64005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88_64005_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где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4"/>
          <w:sz w:val="28"/>
          <w:szCs w:val="28"/>
        </w:rPr>
        <w:drawing>
          <wp:inline distT="0" distB="0" distL="0" distR="0" wp14:anchorId="7BD2E90A" wp14:editId="65430E5B">
            <wp:extent cx="276225" cy="285750"/>
            <wp:effectExtent l="0" t="0" r="0" b="0"/>
            <wp:docPr id="42" name="Рисунок 2" descr="base_23988_64005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88_64005_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критерий оценки предложения о цене Договора;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КЗ - коэффициент значимости показателя (КЗ = 5);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588A9E49" wp14:editId="58E73F91">
            <wp:extent cx="228600" cy="276225"/>
            <wp:effectExtent l="19050" t="0" r="0" b="0"/>
            <wp:docPr id="43" name="Рисунок 3" descr="base_23988_64005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88_64005_1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предложение участника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3A7E90D7" wp14:editId="248768EA">
            <wp:extent cx="381000" cy="276225"/>
            <wp:effectExtent l="19050" t="0" r="0" b="0"/>
            <wp:docPr id="44" name="Рисунок 4" descr="base_23988_64005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88_64005_1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максимальное предложение из предложений, сделанных участниками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11.3.2. Предложение по размеру прилегающей к нестационарному объекту</w:t>
      </w:r>
      <w:r w:rsidR="00FE1CB3" w:rsidRPr="00B57F4D">
        <w:rPr>
          <w:rFonts w:ascii="XO Thames" w:hAnsi="XO Thames" w:cs="Times New Roman"/>
          <w:sz w:val="28"/>
          <w:szCs w:val="28"/>
        </w:rPr>
        <w:t>, в том числе к объекту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территории (при наличии такой обязанности в Договоре), которую претендент обязуется содержать в соответствии с </w:t>
      </w:r>
      <w:hyperlink r:id="rId20" w:history="1">
        <w:r w:rsidRPr="00B57F4D">
          <w:rPr>
            <w:rFonts w:ascii="XO Thames" w:hAnsi="XO Thames" w:cs="Times New Roman"/>
            <w:sz w:val="28"/>
            <w:szCs w:val="28"/>
          </w:rPr>
          <w:t>Правилами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благоустройств</w:t>
      </w:r>
      <w:r w:rsidR="00C829B3">
        <w:rPr>
          <w:rFonts w:ascii="XO Thames" w:hAnsi="XO Thames" w:cs="Times New Roman"/>
          <w:sz w:val="28"/>
          <w:szCs w:val="28"/>
        </w:rPr>
        <w:t>а</w:t>
      </w:r>
      <w:r w:rsidRPr="00B57F4D">
        <w:rPr>
          <w:rFonts w:ascii="XO Thames" w:hAnsi="XO Thames" w:cs="Times New Roman"/>
          <w:sz w:val="28"/>
          <w:szCs w:val="28"/>
        </w:rPr>
        <w:t xml:space="preserve"> территории (в метрах).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Оценивается по формуле: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79D0A68E" wp14:editId="549295B6">
            <wp:extent cx="1428750" cy="276225"/>
            <wp:effectExtent l="19050" t="0" r="0" b="0"/>
            <wp:docPr id="45" name="Рисунок 5" descr="base_23988_64005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88_64005_1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где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16865856" wp14:editId="3AF7A054">
            <wp:extent cx="266700" cy="276225"/>
            <wp:effectExtent l="0" t="0" r="0" b="0"/>
            <wp:docPr id="46" name="Рисунок 6" descr="base_23988_64005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88_64005_1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критерий оценки предложения о размере прилегающей территории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для уборки;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КЗ - коэффициент значимости показателя (КЗ = 5);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48CE7C20" wp14:editId="347CA7A6">
            <wp:extent cx="228600" cy="276225"/>
            <wp:effectExtent l="19050" t="0" r="0" b="0"/>
            <wp:docPr id="47" name="Рисунок 7" descr="base_23988_64005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88_64005_1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предложение участника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2D3864D8" wp14:editId="67818EA1">
            <wp:extent cx="381000" cy="276225"/>
            <wp:effectExtent l="19050" t="0" r="0" b="0"/>
            <wp:docPr id="48" name="Рисунок 8" descr="base_23988_64005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88_64005_15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максимальное предложение из предложений, сделанных участниками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11.4. 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по отдельному лоту без объяснения причин.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11.5. Оценка и сопоставление заявок осуществляются Комиссией в следующем порядке: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11.5.1. рассчитываются баллы по каждому критерию оценки;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7" w:name="P250"/>
      <w:bookmarkEnd w:id="17"/>
      <w:r w:rsidRPr="00B57F4D">
        <w:rPr>
          <w:rFonts w:ascii="XO Thames" w:hAnsi="XO Thames" w:cs="Times New Roman"/>
          <w:sz w:val="28"/>
          <w:szCs w:val="28"/>
        </w:rPr>
        <w:t>11.5.2. для каждой заявки величины, рассчитанные по всем критериям оценки, суммируются;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11.5.3. наилучшие условия заключения Договора содержатся в заявке, которая в результате оценки набрала максимальное значение суммарной величины, рассчитанной в соответствии с </w:t>
      </w:r>
      <w:hyperlink w:anchor="P250" w:history="1">
        <w:r w:rsidRPr="00B57F4D">
          <w:rPr>
            <w:rFonts w:ascii="XO Thames" w:hAnsi="XO Thames" w:cs="Times New Roman"/>
            <w:sz w:val="28"/>
            <w:szCs w:val="28"/>
          </w:rPr>
          <w:t>подпунктом 11.5.2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11.6. На основании результатов оценки и сопоставления заявок Комиссия присваивает каждой заявке (относительно других по мере уменьшения суммы критериев оценки) порядковый номер. Заявке, в которой содержатся лучшие условия, присваивается номер 1.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11.7. Победителем конкурса признается участник конкурса, который предложил лучшие условия заключения Договора и заявке которого присвоен номер 1.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11.8. Комиссия ведет </w:t>
      </w:r>
      <w:hyperlink w:anchor="P956" w:history="1">
        <w:r w:rsidRPr="00B57F4D">
          <w:rPr>
            <w:rFonts w:ascii="XO Thames" w:hAnsi="XO Thames" w:cs="Times New Roman"/>
            <w:sz w:val="28"/>
            <w:szCs w:val="28"/>
          </w:rPr>
          <w:t>протокол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оценки и сопоставления заявок по форме (приложение № </w:t>
      </w:r>
      <w:r w:rsidR="00E43532" w:rsidRPr="00B57F4D">
        <w:rPr>
          <w:rFonts w:ascii="XO Thames" w:hAnsi="XO Thames" w:cs="Times New Roman"/>
          <w:sz w:val="28"/>
          <w:szCs w:val="28"/>
        </w:rPr>
        <w:t>4</w:t>
      </w:r>
      <w:r w:rsidRPr="00B57F4D">
        <w:rPr>
          <w:rFonts w:ascii="XO Thames" w:hAnsi="XO Thames" w:cs="Times New Roman"/>
          <w:sz w:val="28"/>
          <w:szCs w:val="28"/>
        </w:rPr>
        <w:t xml:space="preserve"> к настоящему Порядку), в котором должны содержаться: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11.8.1. предмет конкурса (лот);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11.8.2. место, дата, время проведения оценки и сопоставления заявок;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11.8.3. список членов Комиссии - участников заседания;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11.8.4. наименование юридических лиц и фамилия, имя, отчество индивидуальных предпринимателей - участников конкурса, заявки которых были рассмотрены;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11.8.5. перечень критериев оценки с указанием их значений по каждому из рассматриваемых лотов;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11.8.6. победитель конкурса с указанием его реквизитов;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11.8.7. запись о присвоении заявкам порядковых номеров.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11.9. Протокол оценки и сопоставления заявок подписывается всеми членами Комиссии, присутствующими на ее заседании, в день проведения оценки и сопоставления заявок, и подведения итогов конкурса. Указанный протокол составляется в 2 экземплярах, которые передаются в Отдел экономики. Отдел </w:t>
      </w:r>
      <w:r w:rsidR="00FE1CB3" w:rsidRPr="00B57F4D">
        <w:rPr>
          <w:rFonts w:ascii="XO Thames" w:hAnsi="XO Thames" w:cs="Times New Roman"/>
          <w:sz w:val="28"/>
          <w:szCs w:val="28"/>
        </w:rPr>
        <w:t>экономики в</w:t>
      </w:r>
      <w:r w:rsidRPr="00B57F4D">
        <w:rPr>
          <w:rFonts w:ascii="XO Thames" w:hAnsi="XO Thames" w:cs="Times New Roman"/>
          <w:sz w:val="28"/>
          <w:szCs w:val="28"/>
        </w:rPr>
        <w:t xml:space="preserve"> течение 3 календарных дней с даты подписания указанного протокола передает победителю конкурса 1 экземпляр протокола и проект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11.10. Протокол оценки и сопоставления заявок размещается на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официальном сайте в течение 5 календарных дней с даты его подписания.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11.11. Участник конкурса может ознакомиться с протоколом оценки и сопоставления заявок и направить в Отдел </w:t>
      </w:r>
      <w:r w:rsidR="00FE1CB3" w:rsidRPr="00B57F4D">
        <w:rPr>
          <w:rFonts w:ascii="XO Thames" w:hAnsi="XO Thames" w:cs="Times New Roman"/>
          <w:sz w:val="28"/>
          <w:szCs w:val="28"/>
        </w:rPr>
        <w:t>экономики запрос</w:t>
      </w:r>
      <w:r w:rsidRPr="00B57F4D">
        <w:rPr>
          <w:rFonts w:ascii="XO Thames" w:hAnsi="XO Thames" w:cs="Times New Roman"/>
          <w:sz w:val="28"/>
          <w:szCs w:val="28"/>
        </w:rPr>
        <w:t xml:space="preserve"> о разъяснении результатов конкурса в письменной форме непосредственно или почтовым отправлением либо в электронной форме. Отдел </w:t>
      </w:r>
      <w:r w:rsidR="00FE1CB3" w:rsidRPr="00B57F4D">
        <w:rPr>
          <w:rFonts w:ascii="XO Thames" w:hAnsi="XO Thames" w:cs="Times New Roman"/>
          <w:sz w:val="28"/>
          <w:szCs w:val="28"/>
        </w:rPr>
        <w:t>экономики в</w:t>
      </w:r>
      <w:r w:rsidRPr="00B57F4D">
        <w:rPr>
          <w:rFonts w:ascii="XO Thames" w:hAnsi="XO Thames" w:cs="Times New Roman"/>
          <w:sz w:val="28"/>
          <w:szCs w:val="28"/>
        </w:rPr>
        <w:t xml:space="preserve"> течение 10 календарных дней с даты поступления такого запроса обязан представить участнику конкурса соответствующие разъяснения в письменной форме непосредственно или почтовым отправлением либо в электронной форме и разместить их на официальном сайте.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11.12.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11.13. Протоколы, предусмотренные настоящим Порядком, заявки,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хранятся Отделом </w:t>
      </w:r>
      <w:r w:rsidR="00FE1CB3" w:rsidRPr="00B57F4D">
        <w:rPr>
          <w:rFonts w:ascii="XO Thames" w:hAnsi="XO Thames" w:cs="Times New Roman"/>
          <w:sz w:val="28"/>
          <w:szCs w:val="28"/>
        </w:rPr>
        <w:t>экономики в</w:t>
      </w:r>
      <w:r w:rsidRPr="00B57F4D">
        <w:rPr>
          <w:rFonts w:ascii="XO Thames" w:hAnsi="XO Thames" w:cs="Times New Roman"/>
          <w:sz w:val="28"/>
          <w:szCs w:val="28"/>
        </w:rPr>
        <w:t xml:space="preserve"> течение срока действия договора, но не менее 3 лет.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11.14. Участникам конкурса, которые не выиграли конкурс, возвращается задаток в течение 10 календарных дней.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Если конкурс не состоялся, задаток подлежит возврату в течение 10 календарных дней.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Последствия признания конкурса несостоявшимся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12.1. Конкурс признается несостоявшимся в следующих случаях: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12.1.1 если на основании результатов рассмотрения заявок на участие в конкурсе принято решение об отказе в допуске к участию в открытом конкурсе всех претендентов, подавших заявки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12.1.2 признания участником открытого конкурса только одного претендента, подавшего заявку на участие в открытом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12.2. В случае, если конкурс признан несостоявшимся по причине признания участником открытого конкурса только одного претендента, подавшего заявку на участие в открытом конкурсе, Договор заключается с единственным участником конкурса по цене Договора, указанной этим участником конкурса в конкурсном предложении.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Отдел экономики в течение 5 календарных дней со дня подписания протокола о рассмотрении заявок обязан передать участнику конкурса, подавшему единственную заявку на участие в открытом конкурсе, проект Договора. Договор подлежит заключению с таким участником конкурса не позднее 10 календарных дней со дня подписания протокола рассмотрения заявок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12.3. В случае, если конкурс признан несостоявшимся и Договор не заключен с единственным участником конкурса, организатор конкурса вправе объявить о проведении повторного конкурса. В случае объявления о проведении повторного конкурса организатор конкурса вправе изменить условия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lastRenderedPageBreak/>
        <w:t xml:space="preserve"> Заключение Договора по результатам конкурса</w:t>
      </w:r>
    </w:p>
    <w:p w:rsidR="00CA4176" w:rsidRPr="00B57F4D" w:rsidRDefault="00CA4176" w:rsidP="00CA4176">
      <w:pPr>
        <w:pStyle w:val="ConsPlusNormal"/>
        <w:ind w:left="720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13.1. В течение 3 календарных дней со дня подписания протокола конкурса Отдел </w:t>
      </w:r>
      <w:r w:rsidR="00DA4194" w:rsidRPr="00B57F4D">
        <w:rPr>
          <w:rFonts w:ascii="XO Thames" w:hAnsi="XO Thames" w:cs="Times New Roman"/>
          <w:sz w:val="28"/>
          <w:szCs w:val="28"/>
        </w:rPr>
        <w:t>экономики письменно</w:t>
      </w:r>
      <w:r w:rsidRPr="00B57F4D">
        <w:rPr>
          <w:rFonts w:ascii="XO Thames" w:hAnsi="XO Thames" w:cs="Times New Roman"/>
          <w:sz w:val="28"/>
          <w:szCs w:val="28"/>
        </w:rPr>
        <w:t xml:space="preserve"> уведомляет победителя конкурса о размере доплаты (разница между задатком и первой частью платы по Договору), которую победитель конкурса обязан перечислить на счет, указанный организатором конкурса, и необходимости заключения Договора в течение 10 календарных дней с момента получения данного уведомления.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Организатор конкурса заключает </w:t>
      </w:r>
      <w:hyperlink w:anchor="P665" w:history="1">
        <w:r w:rsidRPr="00B57F4D">
          <w:rPr>
            <w:rFonts w:ascii="XO Thames" w:hAnsi="XO Thames" w:cs="Times New Roman"/>
            <w:sz w:val="28"/>
            <w:szCs w:val="28"/>
          </w:rPr>
          <w:t>Договор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с победителем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proofErr w:type="spellStart"/>
      <w:r w:rsidRPr="00B57F4D">
        <w:rPr>
          <w:rFonts w:ascii="XO Thames" w:hAnsi="XO Thames" w:cs="Times New Roman"/>
          <w:sz w:val="28"/>
          <w:szCs w:val="28"/>
        </w:rPr>
        <w:t>Неперечисление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победителем конкурса доплаты на счет организатора конкурса рассматривается как уклонение от заключения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8" w:name="P288"/>
      <w:bookmarkEnd w:id="18"/>
      <w:r w:rsidRPr="00B57F4D">
        <w:rPr>
          <w:rFonts w:ascii="XO Thames" w:hAnsi="XO Thames" w:cs="Times New Roman"/>
          <w:sz w:val="28"/>
          <w:szCs w:val="28"/>
        </w:rPr>
        <w:t>13.2. В случае, если победитель конкурса в срок, указанный в уведомлении, уклонился от заключения Договора, организатор заключает Договор с участником конкурса, заявке на участие которого в протоколе оценки и сопоставления заявок присвоен второй номер.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В этом случае составляется протокол об уклонении победителя конкурса от заключения Договора, который подписывается членами Комиссии. Протокол составляется в произвольной форме в трех экземплярах, один из которых в течение 3 календарных дней с даты подписания данного протокола направляется Отделом экономики лицу, уклонившемуся от подписания Договора, второй экземпляр вручается участнику, заявке на участие которого присвоен второй номер, третий экземпляр остается в Отделе экономики. Участнику, с которым подлежит заключение Договора, одновременно с указанным протоколом Отдел экономики передает проект Договора, который составляется путем включения цены Договора, предложенной данным участником конкурса и указанной в протоколе конкурса. Подписанный Договор представляется в Отдел </w:t>
      </w:r>
      <w:r w:rsidR="00DA4194" w:rsidRPr="00B57F4D">
        <w:rPr>
          <w:rFonts w:ascii="XO Thames" w:hAnsi="XO Thames" w:cs="Times New Roman"/>
          <w:sz w:val="28"/>
          <w:szCs w:val="28"/>
        </w:rPr>
        <w:t>экономики в</w:t>
      </w:r>
      <w:r w:rsidRPr="00B57F4D">
        <w:rPr>
          <w:rFonts w:ascii="XO Thames" w:hAnsi="XO Thames" w:cs="Times New Roman"/>
          <w:sz w:val="28"/>
          <w:szCs w:val="28"/>
        </w:rPr>
        <w:t xml:space="preserve"> течение 10 календарных дней с даты вручения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об уклонении победителя конкурса от заключения Договора размещается на официальном сайте в течение 1 дня с даты подписания такого протокола.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13.3. В случае, если участник конкурса, заявке на участие которого присвоен второй номер, не представит в указанный Отделом экономики срок подписанный Договор, данный участник конкурса признается уклонившимся от заключения Договора. В этом случае составляется протокол об уклонении участника конкурса от заключения Договора в произвольной форме, который подписывается членами Комиссии. Протокол составляется в двух экземплярах, один из которых, в течение 3 календарных дней с даты подписания протокола, направляется Отделом экономики лицу, уклонившемуся от подписания Договора, второй остается в Отделе экономики.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об уклонении участника конкурса от заключения Договора размещается на официальном сайте в течение 1 дня с даты подписания такого протокола.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9" w:name="P293"/>
      <w:bookmarkEnd w:id="19"/>
      <w:r w:rsidRPr="00B57F4D">
        <w:rPr>
          <w:rFonts w:ascii="XO Thames" w:hAnsi="XO Thames" w:cs="Times New Roman"/>
          <w:sz w:val="28"/>
          <w:szCs w:val="28"/>
        </w:rPr>
        <w:t xml:space="preserve">13.4.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 в </w:t>
      </w:r>
      <w:r w:rsidRPr="00B57F4D">
        <w:rPr>
          <w:rFonts w:ascii="XO Thames" w:hAnsi="XO Thames" w:cs="Times New Roman"/>
          <w:sz w:val="28"/>
          <w:szCs w:val="28"/>
        </w:rPr>
        <w:lastRenderedPageBreak/>
        <w:t xml:space="preserve">соответствии с </w:t>
      </w:r>
      <w:hyperlink w:anchor="P288" w:history="1">
        <w:r w:rsidRPr="00B57F4D">
          <w:rPr>
            <w:rFonts w:ascii="XO Thames" w:hAnsi="XO Thames" w:cs="Times New Roman"/>
            <w:sz w:val="28"/>
            <w:szCs w:val="28"/>
          </w:rPr>
          <w:t>пунктом 13.2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Порядка, в случае установления факта: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1) 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2) административного приостановления деятельности такого лица в порядке, предусмотренном </w:t>
      </w:r>
      <w:hyperlink r:id="rId25" w:history="1">
        <w:r w:rsidRPr="00B57F4D">
          <w:rPr>
            <w:rFonts w:ascii="XO Thames" w:hAnsi="XO Thames" w:cs="Times New Roman"/>
            <w:sz w:val="28"/>
            <w:szCs w:val="28"/>
          </w:rPr>
          <w:t>Кодексом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3) предоставления таким лицом заведомо ложных сведений, содержащихся в заявке на участие в конкурсе и приложенных документах;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4) открытия конкурсного производства.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13.5. Комиссией в срок не позднее дня, следующего после дня установления фактов, предусмотренных </w:t>
      </w:r>
      <w:hyperlink w:anchor="P293" w:history="1">
        <w:r w:rsidRPr="00B57F4D">
          <w:rPr>
            <w:rFonts w:ascii="XO Thames" w:hAnsi="XO Thames" w:cs="Times New Roman"/>
            <w:sz w:val="28"/>
            <w:szCs w:val="28"/>
          </w:rPr>
          <w:t>пунктом 13.4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Протокол подписывается всеми присутствующими членами Комиссии в день его составления. Протокол составляется в двух экземплярах, один из которых хранится в Отделе экономики.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об отказе от заключения Договора размещается Отделом экономики на официальном сайте в течение 1 дня, следующего за днем подписания указанного протокола. Отделом экономики в течение 3 календарных дней с даты подписания протокола направляет один экземпляр протокола лицу, с которым отказывается заключить Договор.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13.6. В случае, если участник конкурса, с которым подлежит заключению Договор, признан уклонившимся от заключения Договора либо организатор конкурса отказался от заключения Договора в случаях, предусмотренных </w:t>
      </w:r>
      <w:hyperlink w:anchor="P293" w:history="1">
        <w:r w:rsidRPr="00B57F4D">
          <w:rPr>
            <w:rFonts w:ascii="XO Thames" w:hAnsi="XO Thames" w:cs="Times New Roman"/>
            <w:sz w:val="28"/>
            <w:szCs w:val="28"/>
          </w:rPr>
          <w:t>пунктом 13.4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Порядка, указанным участникам конкурса внесенные ими задатки не возвращаются.</w:t>
      </w:r>
    </w:p>
    <w:p w:rsidR="00CA4176" w:rsidRPr="00B57F4D" w:rsidRDefault="00CA4176" w:rsidP="00CA4176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Заключительные положения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14.1. Представленные в составе заявки на участие в конкурсе документы не возвращаются участнику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14.2. Контроль за исполнением условий заключенного Договора осуществляется О</w:t>
      </w:r>
      <w:r w:rsidR="00DA4194" w:rsidRPr="00B57F4D">
        <w:rPr>
          <w:rFonts w:ascii="XO Thames" w:hAnsi="XO Thames" w:cs="Times New Roman"/>
          <w:sz w:val="28"/>
          <w:szCs w:val="28"/>
        </w:rPr>
        <w:t>рганизатором конкурса</w:t>
      </w:r>
      <w:r w:rsidRPr="00B57F4D">
        <w:rPr>
          <w:rFonts w:ascii="XO Thames" w:hAnsi="XO Thames" w:cs="Times New Roman"/>
          <w:sz w:val="28"/>
          <w:szCs w:val="28"/>
        </w:rPr>
        <w:t>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14.3. Организатор конкурса, Комиссия, претенденты, участники конкурса, победитель конкурса несут ответственность в соответствии с действующим законодательством Российской Федерации.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14.4. Все вопросы, не урегулированные настоящим Порядком,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актами.</w:t>
      </w:r>
    </w:p>
    <w:p w:rsidR="00CA4176" w:rsidRPr="00B57F4D" w:rsidRDefault="00CA4176" w:rsidP="00CA4176">
      <w:pPr>
        <w:pStyle w:val="ConsPlusNormal"/>
        <w:jc w:val="both"/>
        <w:rPr>
          <w:rFonts w:ascii="XO Thames" w:hAnsi="XO Thames"/>
          <w:sz w:val="28"/>
          <w:szCs w:val="28"/>
        </w:rPr>
      </w:pPr>
    </w:p>
    <w:p w:rsidR="007E1FEF" w:rsidRPr="00B57F4D" w:rsidRDefault="007E1FEF" w:rsidP="00CA4176">
      <w:pPr>
        <w:pStyle w:val="ConsPlusNormal"/>
        <w:jc w:val="both"/>
        <w:rPr>
          <w:rFonts w:ascii="XO Thames" w:hAnsi="XO Thames"/>
          <w:sz w:val="28"/>
          <w:szCs w:val="28"/>
        </w:rPr>
      </w:pPr>
    </w:p>
    <w:p w:rsidR="007E1FEF" w:rsidRPr="00BA3FA9" w:rsidRDefault="007E1FEF" w:rsidP="007E1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E1FEF" w:rsidRP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</w:t>
      </w:r>
      <w:bookmarkStart w:id="20" w:name="_Hlk195192689"/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организации и проведения открытого конкурса на право заключения</w:t>
      </w:r>
    </w:p>
    <w:p w:rsid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>договора на размещение нестационарного</w:t>
      </w:r>
    </w:p>
    <w:p w:rsid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торгового объекта, в том числе объекта по</w:t>
      </w:r>
    </w:p>
    <w:p w:rsid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оказанию услуг, в местах согласно схеме</w:t>
      </w:r>
    </w:p>
    <w:p w:rsid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размещения нестационарных торговых объектов,</w:t>
      </w:r>
    </w:p>
    <w:p w:rsid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в том числе объектов по оказанию услуг</w:t>
      </w:r>
    </w:p>
    <w:bookmarkEnd w:id="20"/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Pr="00C91E38" w:rsidRDefault="007E1FEF" w:rsidP="007E1FE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3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E1FEF" w:rsidRPr="00360005" w:rsidRDefault="007E1FEF" w:rsidP="007E1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0005">
        <w:rPr>
          <w:rFonts w:ascii="Times New Roman" w:hAnsi="Times New Roman" w:cs="Times New Roman"/>
          <w:sz w:val="28"/>
          <w:szCs w:val="28"/>
        </w:rPr>
        <w:t>на участие в открытом конкурсе на право заключения</w:t>
      </w:r>
    </w:p>
    <w:p w:rsidR="007E1FEF" w:rsidRPr="00360005" w:rsidRDefault="007E1FEF" w:rsidP="007E1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0005">
        <w:rPr>
          <w:rFonts w:ascii="Times New Roman" w:hAnsi="Times New Roman" w:cs="Times New Roman"/>
          <w:sz w:val="28"/>
          <w:szCs w:val="28"/>
        </w:rPr>
        <w:t>договора на размещение нес</w:t>
      </w:r>
      <w:r>
        <w:rPr>
          <w:rFonts w:ascii="Times New Roman" w:hAnsi="Times New Roman" w:cs="Times New Roman"/>
          <w:sz w:val="28"/>
          <w:szCs w:val="28"/>
        </w:rPr>
        <w:t xml:space="preserve">тационарного торгового объекта, в том числе объекта по оказанию услуг, </w:t>
      </w:r>
      <w:r w:rsidRPr="00360005">
        <w:rPr>
          <w:rFonts w:ascii="Times New Roman" w:hAnsi="Times New Roman" w:cs="Times New Roman"/>
          <w:sz w:val="28"/>
          <w:szCs w:val="28"/>
        </w:rPr>
        <w:t xml:space="preserve">в местах согласно </w:t>
      </w:r>
      <w:hyperlink r:id="rId26" w:history="1">
        <w:r w:rsidRPr="003E7BF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Pr="003E7BF1">
        <w:rPr>
          <w:rFonts w:ascii="Times New Roman" w:hAnsi="Times New Roman" w:cs="Times New Roman"/>
          <w:sz w:val="28"/>
          <w:szCs w:val="28"/>
        </w:rPr>
        <w:t>е</w:t>
      </w:r>
      <w:r w:rsidRPr="00360005">
        <w:rPr>
          <w:rFonts w:ascii="Times New Roman" w:hAnsi="Times New Roman" w:cs="Times New Roman"/>
          <w:sz w:val="28"/>
          <w:szCs w:val="28"/>
        </w:rPr>
        <w:t xml:space="preserve"> размещения не</w:t>
      </w:r>
      <w:r>
        <w:rPr>
          <w:rFonts w:ascii="Times New Roman" w:hAnsi="Times New Roman" w:cs="Times New Roman"/>
          <w:sz w:val="28"/>
          <w:szCs w:val="28"/>
        </w:rPr>
        <w:t>стационарных торговых объектов, в том числе объектов по оказанию услуг</w:t>
      </w:r>
    </w:p>
    <w:p w:rsidR="007E1FEF" w:rsidRDefault="007E1FEF" w:rsidP="007E1FEF">
      <w:pPr>
        <w:pStyle w:val="ConsPlusNormal"/>
        <w:jc w:val="center"/>
      </w:pPr>
    </w:p>
    <w:p w:rsidR="007E1FEF" w:rsidRDefault="007E1FEF" w:rsidP="007E1FEF">
      <w:pPr>
        <w:pStyle w:val="ConsPlusTitle"/>
        <w:ind w:firstLine="567"/>
        <w:jc w:val="both"/>
      </w:pPr>
      <w:r w:rsidRPr="00C91E38">
        <w:rPr>
          <w:rFonts w:ascii="Times New Roman" w:hAnsi="Times New Roman" w:cs="Times New Roman"/>
          <w:b w:val="0"/>
          <w:sz w:val="28"/>
          <w:szCs w:val="28"/>
        </w:rPr>
        <w:t>1. Изучив  условия  открытого  конкурса  на право заключения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договора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>на размещение нестационарного торгового объекта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объекта по оказанию услуг,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согласно </w:t>
      </w:r>
      <w:hyperlink r:id="rId27" w:history="1">
        <w:r w:rsidRPr="00007A4C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Pr="00007A4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объектов по оказанию услуг 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извещение о котором было размещено на официальном сайте Кашинского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Тверской области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 в  информационно-телекоммуникационной сети Интернет, принимая все установленные  требования  и условия проведения открытого конкурса,_______________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>____________________</w:t>
      </w:r>
      <w:r>
        <w:t xml:space="preserve"> ________________________________________________________________________________</w:t>
      </w:r>
    </w:p>
    <w:p w:rsidR="007E1FEF" w:rsidRDefault="007E1FEF" w:rsidP="007E1FEF">
      <w:pPr>
        <w:pStyle w:val="ConsPlusNonformat"/>
        <w:jc w:val="center"/>
      </w:pPr>
      <w:r>
        <w:t>(организационно-правовая форма, наименование</w:t>
      </w:r>
    </w:p>
    <w:p w:rsidR="007E1FEF" w:rsidRDefault="007E1FEF" w:rsidP="007E1FEF">
      <w:pPr>
        <w:pStyle w:val="ConsPlusNonformat"/>
        <w:jc w:val="center"/>
      </w:pPr>
      <w:r>
        <w:t>(для юридического лица),</w:t>
      </w:r>
    </w:p>
    <w:p w:rsidR="007E1FEF" w:rsidRDefault="007E1FEF" w:rsidP="007E1FEF">
      <w:pPr>
        <w:pStyle w:val="ConsPlusNonformat"/>
        <w:jc w:val="both"/>
      </w:pPr>
      <w:r>
        <w:t>_____________________________________________________________________________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фамилия, имя, отчество (для индивидуального предпринимателя))</w:t>
      </w:r>
    </w:p>
    <w:p w:rsidR="007E1FEF" w:rsidRDefault="007E1FEF" w:rsidP="007E1FEF">
      <w:pPr>
        <w:pStyle w:val="ConsPlusNonformat"/>
        <w:jc w:val="both"/>
      </w:pPr>
      <w:r w:rsidRPr="001C57F7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_____________________________________________________________________,</w:t>
      </w:r>
    </w:p>
    <w:p w:rsidR="007E1FEF" w:rsidRDefault="007E1FEF" w:rsidP="007E1FEF">
      <w:pPr>
        <w:pStyle w:val="ConsPlusNonformat"/>
        <w:jc w:val="both"/>
      </w:pPr>
      <w:r>
        <w:t xml:space="preserve">         (наименование должности руководителя и его фамилия, имя, отчество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(для юридического лица))</w:t>
      </w:r>
    </w:p>
    <w:p w:rsidR="007E1FEF" w:rsidRDefault="007E1FEF" w:rsidP="007E1FEF">
      <w:pPr>
        <w:pStyle w:val="ConsPlusNonformat"/>
        <w:jc w:val="both"/>
      </w:pPr>
      <w:r w:rsidRPr="001C57F7"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proofErr w:type="gramStart"/>
      <w:r w:rsidRPr="001C57F7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>_</w:t>
      </w:r>
      <w:proofErr w:type="gramEnd"/>
      <w:r>
        <w:t>______________________________________________,</w:t>
      </w:r>
    </w:p>
    <w:p w:rsidR="007E1FEF" w:rsidRPr="00A00B84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(далее - Заявитель), сообщает о согласии участвовать в открытом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на условиях и в соответствии с требованиями, установленными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документацией, и направляет настоящую заявку.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2. Заявитель согласен участвовать в открытом конкурсе на право заключения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 в том числе объектов по оказанию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sz w:val="28"/>
          <w:szCs w:val="28"/>
        </w:rPr>
        <w:t>указанного в лоте № ____.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3. Заявитель ознакомлен с материалами документации об открытом конкурсе.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 xml:space="preserve">4. Настоящей заявкой заявитель гарантирует достоверность представленной в заявке на участие в открытом конкурсе информации и подтверждает право комиссии, не противоречащее требованию формирования равных для всех заявителей условий, запрашивать в уполномоченных органах  и упомянутых в заявке юридических и физических лиц информацию, уточняющую </w:t>
      </w:r>
      <w:r w:rsidRPr="00C91E38">
        <w:rPr>
          <w:rFonts w:ascii="Times New Roman" w:hAnsi="Times New Roman" w:cs="Times New Roman"/>
          <w:sz w:val="28"/>
          <w:szCs w:val="28"/>
        </w:rPr>
        <w:lastRenderedPageBreak/>
        <w:t>представленные в ней сведения.</w:t>
      </w:r>
    </w:p>
    <w:p w:rsidR="007E1FEF" w:rsidRPr="00360005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 xml:space="preserve">5. В случае, если участник открытого конкурса будет признан победителем, то он берет на себя обязательство подписать договор </w:t>
      </w:r>
      <w:r w:rsidRPr="0036000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005">
        <w:rPr>
          <w:rFonts w:ascii="Times New Roman" w:hAnsi="Times New Roman" w:cs="Times New Roman"/>
          <w:sz w:val="28"/>
          <w:szCs w:val="28"/>
        </w:rPr>
        <w:t xml:space="preserve">в местах согласно </w:t>
      </w:r>
      <w:hyperlink r:id="rId28" w:history="1">
        <w:r w:rsidRPr="00007A4C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Pr="00007A4C">
        <w:rPr>
          <w:rFonts w:ascii="Times New Roman" w:hAnsi="Times New Roman" w:cs="Times New Roman"/>
          <w:sz w:val="28"/>
          <w:szCs w:val="28"/>
        </w:rPr>
        <w:t>е</w:t>
      </w:r>
      <w:r w:rsidRPr="00360005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объектов.</w:t>
      </w:r>
    </w:p>
    <w:p w:rsidR="007E1FEF" w:rsidRPr="00A00B84" w:rsidRDefault="007E1FEF" w:rsidP="007E1FE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6. Полное и сокращенное фирменное наименование (наименование),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государственный   регистрационный   номер,   место   нахождения,   телефон,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- для юридического лица:____________________________________________________________________________________________________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00B84">
        <w:rPr>
          <w:rFonts w:ascii="Times New Roman" w:hAnsi="Times New Roman" w:cs="Times New Roman"/>
          <w:sz w:val="28"/>
          <w:szCs w:val="28"/>
        </w:rPr>
        <w:t>.</w:t>
      </w:r>
    </w:p>
    <w:p w:rsidR="007E1FEF" w:rsidRPr="00A00B84" w:rsidRDefault="007E1FEF" w:rsidP="007E1FE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7. Фамилия, имя, отчество, данные документа, удостоверяющего 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сведения о месте жительства, телефон,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налогоплательщика - для индивидуального предпринимателя __________________________________________________________________.</w:t>
      </w:r>
    </w:p>
    <w:p w:rsidR="007E1FEF" w:rsidRPr="00A00B84" w:rsidRDefault="007E1FEF" w:rsidP="007E1FE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8. Реквизиты банковского счета: __________________________________</w:t>
      </w:r>
    </w:p>
    <w:p w:rsidR="007E1FEF" w:rsidRPr="00A00B84" w:rsidRDefault="007E1FEF" w:rsidP="007E1FE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9. Настоящей заявкой заявитель (претендент на участие в конкурсе) подтверждает: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- факт непроведения ликвидации в отношении себя как претендента на участие в конкурсе - юридического лица и отсутствие решения арбитражного суда о признании претендента на участие в конкурсе - юридического лица, индивидуального предпринимателя банкротом;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 xml:space="preserve">- факт </w:t>
      </w:r>
      <w:proofErr w:type="spellStart"/>
      <w:r w:rsidRPr="00C91E38"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 w:rsidRPr="00C91E38">
        <w:rPr>
          <w:rFonts w:ascii="Times New Roman" w:hAnsi="Times New Roman" w:cs="Times New Roman"/>
          <w:sz w:val="28"/>
          <w:szCs w:val="28"/>
        </w:rPr>
        <w:t xml:space="preserve"> своей деятельности в порядке, предусмотренном </w:t>
      </w:r>
      <w:hyperlink r:id="rId29" w:history="1">
        <w:r w:rsidRPr="00C91E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91E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Федерации, на день подачи заявки на участие в конкурсе;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- принадлежность к категории субъектов малого и среднего предпринимательства в случае, если нестационарный торговый объект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5395">
        <w:rPr>
          <w:rFonts w:ascii="Times New Roman" w:hAnsi="Times New Roman" w:cs="Times New Roman"/>
          <w:sz w:val="28"/>
          <w:szCs w:val="28"/>
        </w:rPr>
        <w:t xml:space="preserve">в том числе объект по оказанию услуг, </w:t>
      </w:r>
      <w:r w:rsidRPr="00C91E38">
        <w:rPr>
          <w:rFonts w:ascii="Times New Roman" w:hAnsi="Times New Roman" w:cs="Times New Roman"/>
          <w:sz w:val="28"/>
          <w:szCs w:val="28"/>
        </w:rPr>
        <w:t>являющийся предметом конкурса, в соответствии со схемой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, в том числе объектов по оказанию услуг</w:t>
      </w:r>
      <w:r w:rsidR="00DC5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70ECE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7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70EC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ECE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C91E38">
        <w:rPr>
          <w:rFonts w:ascii="Times New Roman" w:hAnsi="Times New Roman" w:cs="Times New Roman"/>
          <w:sz w:val="28"/>
          <w:szCs w:val="28"/>
        </w:rPr>
        <w:t xml:space="preserve"> определен для использования субъектами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C91E38">
        <w:rPr>
          <w:rFonts w:ascii="Times New Roman" w:hAnsi="Times New Roman" w:cs="Times New Roman"/>
          <w:sz w:val="28"/>
          <w:szCs w:val="28"/>
        </w:rPr>
        <w:t>.</w:t>
      </w:r>
    </w:p>
    <w:p w:rsidR="007E1FEF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AB9">
        <w:rPr>
          <w:rFonts w:ascii="Times New Roman" w:hAnsi="Times New Roman" w:cs="Times New Roman"/>
          <w:sz w:val="28"/>
          <w:szCs w:val="28"/>
        </w:rPr>
        <w:t>10. К заявке прилагаются следующие документы, являющиеся ее неотъемлемой частью:</w:t>
      </w:r>
    </w:p>
    <w:p w:rsidR="007E1FEF" w:rsidRPr="007E1FEF" w:rsidRDefault="007E1FEF" w:rsidP="007E1F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1FEF">
        <w:rPr>
          <w:rFonts w:ascii="Times New Roman" w:hAnsi="Times New Roman" w:cs="Times New Roman"/>
          <w:sz w:val="28"/>
          <w:szCs w:val="28"/>
        </w:rPr>
        <w:t xml:space="preserve">    </w:t>
      </w:r>
      <w:r w:rsidR="00DC5395">
        <w:rPr>
          <w:rFonts w:ascii="Times New Roman" w:hAnsi="Times New Roman" w:cs="Times New Roman"/>
          <w:sz w:val="28"/>
          <w:szCs w:val="28"/>
        </w:rPr>
        <w:t>10.</w:t>
      </w:r>
      <w:r w:rsidRPr="007E1FEF">
        <w:rPr>
          <w:rFonts w:ascii="Times New Roman" w:hAnsi="Times New Roman" w:cs="Times New Roman"/>
          <w:sz w:val="28"/>
          <w:szCs w:val="28"/>
        </w:rPr>
        <w:t>1. Опись документов, представляемых для участия в конкурсе.</w:t>
      </w:r>
    </w:p>
    <w:p w:rsidR="007E1FEF" w:rsidRPr="007E1FEF" w:rsidRDefault="00DC5395" w:rsidP="007E1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E1FEF" w:rsidRPr="007E1FEF">
        <w:rPr>
          <w:rFonts w:ascii="Times New Roman" w:hAnsi="Times New Roman" w:cs="Times New Roman"/>
          <w:sz w:val="28"/>
          <w:szCs w:val="28"/>
        </w:rPr>
        <w:t>2. Выписка из Единого   государственного   реестра   юридических лиц</w:t>
      </w:r>
      <w:r w:rsidR="007E1FEF"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(для</w:t>
      </w:r>
      <w:r w:rsidR="007E1FEF"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юридического лица), выписка из Единого государственного реестра</w:t>
      </w:r>
      <w:r w:rsidR="007E1FEF"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индивидуальных предпринимателей (для индивидуального предпринимателя).</w:t>
      </w:r>
    </w:p>
    <w:p w:rsidR="007E1FEF" w:rsidRPr="007E1FEF" w:rsidRDefault="00DC5395" w:rsidP="007E1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E1FEF" w:rsidRPr="007E1FEF">
        <w:rPr>
          <w:rFonts w:ascii="Times New Roman" w:hAnsi="Times New Roman" w:cs="Times New Roman"/>
          <w:sz w:val="28"/>
          <w:szCs w:val="28"/>
        </w:rPr>
        <w:t>3. Для юридического лица, индивидуального предпринимателя: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подтверждающий   полномочия   лица   на  осуществление  действий  от 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претендента  - юридического лица (копия решения о назначении или об издании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приказа  о  назначении   физического  лица  на  должность,  в 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с которым,  такое  физическое  лицо  обладает  правом  действовать от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претендента   без  доверенности).  В случае, если от имени претендента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действует иное лицо, заявка на участие в торгах должна содержать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lastRenderedPageBreak/>
        <w:t xml:space="preserve">доверенность </w:t>
      </w:r>
      <w:r w:rsidRPr="007E1FE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осуществление действий от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имени претендента, заверенную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печатью    претендента    и    подписанную     руководителем    претендента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(для </w:t>
      </w:r>
      <w:r w:rsidRPr="007E1FEF">
        <w:rPr>
          <w:rFonts w:ascii="Times New Roman" w:hAnsi="Times New Roman" w:cs="Times New Roman"/>
          <w:sz w:val="28"/>
          <w:szCs w:val="28"/>
        </w:rPr>
        <w:t>юридических лиц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) или </w:t>
      </w:r>
      <w:r w:rsidRPr="007E1FEF">
        <w:rPr>
          <w:rFonts w:ascii="Times New Roman" w:hAnsi="Times New Roman" w:cs="Times New Roman"/>
          <w:sz w:val="28"/>
          <w:szCs w:val="28"/>
        </w:rPr>
        <w:t>уполномоченным этим руководителем лицом</w:t>
      </w:r>
      <w:r w:rsidR="007E1FEF" w:rsidRPr="007E1FEF">
        <w:rPr>
          <w:rFonts w:ascii="Times New Roman" w:hAnsi="Times New Roman" w:cs="Times New Roman"/>
          <w:sz w:val="28"/>
          <w:szCs w:val="28"/>
        </w:rPr>
        <w:t>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нотариально   </w:t>
      </w:r>
      <w:r w:rsidRPr="007E1FEF">
        <w:rPr>
          <w:rFonts w:ascii="Times New Roman" w:hAnsi="Times New Roman" w:cs="Times New Roman"/>
          <w:sz w:val="28"/>
          <w:szCs w:val="28"/>
        </w:rPr>
        <w:t>удостоверенную копию такой доверенности</w:t>
      </w:r>
      <w:r w:rsidR="007E1FEF" w:rsidRPr="007E1FEF">
        <w:rPr>
          <w:rFonts w:ascii="Times New Roman" w:hAnsi="Times New Roman" w:cs="Times New Roman"/>
          <w:sz w:val="28"/>
          <w:szCs w:val="28"/>
        </w:rPr>
        <w:t>. 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указанная   доверенность подписана лицом, уполномоченным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претендента, заявка на участие в торгах должна содержать также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подтверждающий полномочия такого лица.</w:t>
      </w:r>
    </w:p>
    <w:p w:rsidR="007E1FEF" w:rsidRPr="007E1FEF" w:rsidRDefault="00DC5395" w:rsidP="007E1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E1FEF" w:rsidRPr="007E1FEF">
        <w:rPr>
          <w:rFonts w:ascii="Times New Roman" w:hAnsi="Times New Roman" w:cs="Times New Roman"/>
          <w:sz w:val="28"/>
          <w:szCs w:val="28"/>
        </w:rPr>
        <w:t>4. Для юридического лица: копии учредительных документов в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редакции (устав организации),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копия свидетельства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регистрации юридического лица.</w:t>
      </w:r>
    </w:p>
    <w:p w:rsidR="007E1FEF" w:rsidRPr="007E1FEF" w:rsidRDefault="007E1FEF" w:rsidP="007E1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EF">
        <w:rPr>
          <w:rFonts w:ascii="Times New Roman" w:hAnsi="Times New Roman" w:cs="Times New Roman"/>
          <w:sz w:val="28"/>
          <w:szCs w:val="28"/>
        </w:rPr>
        <w:t>Для индивидуального предпринимателя: копия свидетельства</w:t>
      </w:r>
      <w:r w:rsidR="00DC5395">
        <w:rPr>
          <w:rFonts w:ascii="Times New Roman" w:hAnsi="Times New Roman" w:cs="Times New Roman"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о государственной регистрации в качестве индивидуального предпринимателя,</w:t>
      </w:r>
      <w:r w:rsidR="00DC5395">
        <w:rPr>
          <w:rFonts w:ascii="Times New Roman" w:hAnsi="Times New Roman" w:cs="Times New Roman"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заверенная в установленном законодательством РФ порядке.</w:t>
      </w:r>
    </w:p>
    <w:p w:rsidR="007E1FEF" w:rsidRPr="007E1FEF" w:rsidRDefault="00DC5395" w:rsidP="007E1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E1FEF" w:rsidRPr="007E1FEF">
        <w:rPr>
          <w:rFonts w:ascii="Times New Roman" w:hAnsi="Times New Roman" w:cs="Times New Roman"/>
          <w:sz w:val="28"/>
          <w:szCs w:val="28"/>
        </w:rPr>
        <w:t>5. Для юридического лица, индивидуального предпринимателя: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подтверждающие внесение денежных средств в качестве обеспечения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на </w:t>
      </w:r>
      <w:r w:rsidRPr="007E1FEF">
        <w:rPr>
          <w:rFonts w:ascii="Times New Roman" w:hAnsi="Times New Roman" w:cs="Times New Roman"/>
          <w:sz w:val="28"/>
          <w:szCs w:val="28"/>
        </w:rPr>
        <w:t>участие в конкурсе (</w:t>
      </w:r>
      <w:r w:rsidR="007E1FEF" w:rsidRPr="007E1FEF">
        <w:rPr>
          <w:rFonts w:ascii="Times New Roman" w:hAnsi="Times New Roman" w:cs="Times New Roman"/>
          <w:sz w:val="28"/>
          <w:szCs w:val="28"/>
        </w:rPr>
        <w:t>задатка</w:t>
      </w:r>
      <w:r w:rsidRPr="007E1FEF">
        <w:rPr>
          <w:rFonts w:ascii="Times New Roman" w:hAnsi="Times New Roman" w:cs="Times New Roman"/>
          <w:sz w:val="28"/>
          <w:szCs w:val="28"/>
        </w:rPr>
        <w:t>): платежное поручение с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отметкой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или заверенная банком копия этого платежного поручения.</w:t>
      </w:r>
    </w:p>
    <w:p w:rsidR="007E1FEF" w:rsidRPr="007E1FEF" w:rsidRDefault="00DC5395" w:rsidP="007E1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6. Конкурсное </w:t>
      </w:r>
      <w:r w:rsidRPr="007E1FEF">
        <w:rPr>
          <w:rFonts w:ascii="Times New Roman" w:hAnsi="Times New Roman" w:cs="Times New Roman"/>
          <w:sz w:val="28"/>
          <w:szCs w:val="28"/>
        </w:rPr>
        <w:t>предложение претендента на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участие в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открытом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нестационарного торгового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объекта, в том числе объекта по оказанию услуг,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Кашинского муниципального округа Тверской области 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C829B3">
        <w:rPr>
          <w:rFonts w:ascii="Times New Roman" w:hAnsi="Times New Roman" w:cs="Times New Roman"/>
          <w:sz w:val="28"/>
          <w:szCs w:val="28"/>
        </w:rPr>
        <w:t>№5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к Порядку организации и проведения 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конкурса   на  право  заключения  договора  на  размещение  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торгового объекта</w:t>
      </w:r>
      <w:r>
        <w:rPr>
          <w:rFonts w:ascii="Times New Roman" w:hAnsi="Times New Roman" w:cs="Times New Roman"/>
          <w:sz w:val="28"/>
          <w:szCs w:val="28"/>
        </w:rPr>
        <w:t>, в том числе объекта по оказанию услуг,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DC5395">
        <w:rPr>
          <w:rFonts w:ascii="Times New Roman" w:hAnsi="Times New Roman" w:cs="Times New Roman"/>
          <w:sz w:val="28"/>
          <w:szCs w:val="28"/>
        </w:rPr>
        <w:t>Кашинского муниципального округа Тверской области</w:t>
      </w:r>
      <w:r w:rsidR="007E1FEF" w:rsidRPr="007E1FEF">
        <w:rPr>
          <w:rFonts w:ascii="Times New Roman" w:hAnsi="Times New Roman" w:cs="Times New Roman"/>
          <w:sz w:val="28"/>
          <w:szCs w:val="28"/>
        </w:rPr>
        <w:t>.</w:t>
      </w:r>
    </w:p>
    <w:p w:rsidR="007E1FEF" w:rsidRDefault="007E1FEF" w:rsidP="00DC53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B9">
        <w:rPr>
          <w:rFonts w:ascii="Times New Roman" w:hAnsi="Times New Roman" w:cs="Times New Roman"/>
          <w:sz w:val="28"/>
          <w:szCs w:val="28"/>
        </w:rPr>
        <w:t>11. Настоящая заявка действует до завершения процедуры проведения открытого конкурса.</w:t>
      </w:r>
    </w:p>
    <w:p w:rsidR="007E1FEF" w:rsidRPr="00374AB9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FEF" w:rsidRDefault="007E1FEF" w:rsidP="007E1FEF">
      <w:pPr>
        <w:pStyle w:val="ConsPlusNonformat"/>
        <w:jc w:val="both"/>
      </w:pPr>
      <w:r w:rsidRPr="001C57F7">
        <w:rPr>
          <w:sz w:val="28"/>
          <w:szCs w:val="28"/>
        </w:rPr>
        <w:t xml:space="preserve">    </w:t>
      </w:r>
      <w:r w:rsidRPr="001C57F7">
        <w:rPr>
          <w:rFonts w:ascii="Times New Roman" w:hAnsi="Times New Roman" w:cs="Times New Roman"/>
          <w:sz w:val="28"/>
          <w:szCs w:val="28"/>
        </w:rPr>
        <w:t>Подпись</w:t>
      </w:r>
      <w:r w:rsidRPr="00581750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   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         (фамилия, имя, отчество)</w:t>
      </w:r>
    </w:p>
    <w:p w:rsidR="007E1FEF" w:rsidRDefault="007E1FEF" w:rsidP="007E1FEF">
      <w:pPr>
        <w:pStyle w:val="ConsPlusNonformat"/>
        <w:jc w:val="both"/>
      </w:pPr>
      <w:r>
        <w:t xml:space="preserve">      М.П.                                       </w:t>
      </w:r>
    </w:p>
    <w:p w:rsidR="007E1FEF" w:rsidRDefault="007E1FEF" w:rsidP="007E1FEF">
      <w:pPr>
        <w:pStyle w:val="ConsPlusNonformat"/>
        <w:jc w:val="right"/>
        <w:rPr>
          <w:sz w:val="28"/>
          <w:szCs w:val="28"/>
        </w:rPr>
      </w:pPr>
      <w:r w:rsidRPr="00DD69E8">
        <w:t>Дата</w:t>
      </w:r>
      <w:r w:rsidRPr="001C57F7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</w:t>
      </w: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Pr="00BA3FA9" w:rsidRDefault="007E1FEF" w:rsidP="007E1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A2A71">
        <w:rPr>
          <w:rFonts w:ascii="Times New Roman" w:hAnsi="Times New Roman" w:cs="Times New Roman"/>
          <w:sz w:val="24"/>
          <w:szCs w:val="24"/>
        </w:rPr>
        <w:t>2</w:t>
      </w:r>
    </w:p>
    <w:p w:rsidR="005A2A71" w:rsidRPr="005A2A71" w:rsidRDefault="007E1FEF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</w:t>
      </w:r>
      <w:r w:rsidR="005A2A71"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 организации и проведения открытого конкурса на право заключения</w:t>
      </w:r>
    </w:p>
    <w:p w:rsidR="005A2A71" w:rsidRPr="005A2A71" w:rsidRDefault="005A2A71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>договора на размещение нестационарного</w:t>
      </w:r>
    </w:p>
    <w:p w:rsidR="005A2A71" w:rsidRPr="005A2A71" w:rsidRDefault="005A2A71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торгового объекта, в том числе объекта по</w:t>
      </w:r>
    </w:p>
    <w:p w:rsidR="005A2A71" w:rsidRPr="005A2A71" w:rsidRDefault="005A2A71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оказанию услуг, в местах согласно схеме</w:t>
      </w:r>
    </w:p>
    <w:p w:rsidR="005A2A71" w:rsidRPr="005A2A71" w:rsidRDefault="005A2A71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размещения нестационарных торговых объектов,</w:t>
      </w:r>
    </w:p>
    <w:p w:rsidR="007E1FEF" w:rsidRDefault="005A2A71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в том числе объектов по оказанию услуг</w:t>
      </w:r>
    </w:p>
    <w:p w:rsidR="005A2A71" w:rsidRDefault="005A2A71" w:rsidP="005A2A71">
      <w:pPr>
        <w:pStyle w:val="ConsPlusTitle"/>
        <w:jc w:val="right"/>
        <w:rPr>
          <w:rFonts w:asciiTheme="minorHAnsi" w:hAnsiTheme="minorHAnsi"/>
          <w:sz w:val="28"/>
          <w:szCs w:val="28"/>
        </w:rPr>
      </w:pPr>
    </w:p>
    <w:p w:rsidR="007E1FEF" w:rsidRPr="00CA2CB1" w:rsidRDefault="007E1FEF" w:rsidP="005A2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CB1"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7E1FEF" w:rsidRPr="004A79BB" w:rsidRDefault="007E1FEF" w:rsidP="005A2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79BB">
        <w:rPr>
          <w:rFonts w:ascii="Times New Roman" w:hAnsi="Times New Roman" w:cs="Times New Roman"/>
          <w:sz w:val="28"/>
          <w:szCs w:val="28"/>
        </w:rPr>
        <w:t>вскрытия конвертов с заявками на участие в открытом конкурсе</w:t>
      </w:r>
    </w:p>
    <w:p w:rsidR="007E1FEF" w:rsidRPr="00CA2CB1" w:rsidRDefault="007E1FEF" w:rsidP="005A2A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на право заключения договора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>на размещение нестационарного торгового объекта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>, в том числе объекта по оказанию услуг,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согласно </w:t>
      </w:r>
      <w:hyperlink r:id="rId30" w:history="1">
        <w:r w:rsidRPr="00882C21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Pr="00882C2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>, в том числе объектов по оказанию услуг</w:t>
      </w:r>
    </w:p>
    <w:p w:rsidR="007E1FEF" w:rsidRPr="000073B1" w:rsidRDefault="007E1FEF" w:rsidP="007E1F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FEF" w:rsidRPr="004A79BB" w:rsidRDefault="007E1FEF" w:rsidP="007E1F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Мы, члены конкурсной комиссии по проведению открытого конкурса на право заключения договора на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>размещение нестационарного торгового объекта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>,</w:t>
      </w:r>
      <w:r w:rsidR="005A2A71" w:rsidRPr="005A2A71">
        <w:t xml:space="preserve"> </w:t>
      </w:r>
      <w:r w:rsidR="005A2A71" w:rsidRPr="005A2A71">
        <w:rPr>
          <w:rFonts w:ascii="Times New Roman" w:hAnsi="Times New Roman" w:cs="Times New Roman"/>
          <w:b w:val="0"/>
          <w:sz w:val="28"/>
          <w:szCs w:val="28"/>
        </w:rPr>
        <w:t>в том числе объекта по оказанию услуг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согласно </w:t>
      </w:r>
      <w:hyperlink r:id="rId31" w:history="1">
        <w:r w:rsidRPr="00882C21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Pr="00882C21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>размещения нестационарных торговых объектов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>,</w:t>
      </w:r>
      <w:r w:rsidR="005A2A71" w:rsidRPr="005A2A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>в том числе объектов по оказанию услуг,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лотом № ___, </w:t>
      </w:r>
    </w:p>
    <w:p w:rsidR="007E1FEF" w:rsidRPr="00A664A0" w:rsidRDefault="007E1FEF" w:rsidP="007E1FEF">
      <w:pPr>
        <w:pStyle w:val="ConsPlusNonformat"/>
        <w:jc w:val="both"/>
        <w:rPr>
          <w:sz w:val="28"/>
          <w:szCs w:val="28"/>
        </w:rPr>
      </w:pPr>
      <w:r w:rsidRPr="00A664A0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A664A0">
        <w:rPr>
          <w:sz w:val="28"/>
          <w:szCs w:val="28"/>
        </w:rPr>
        <w:t xml:space="preserve"> ________</w:t>
      </w:r>
      <w:r>
        <w:rPr>
          <w:sz w:val="28"/>
          <w:szCs w:val="28"/>
        </w:rPr>
        <w:t>__</w:t>
      </w:r>
      <w:r w:rsidRPr="00A664A0">
        <w:rPr>
          <w:sz w:val="28"/>
          <w:szCs w:val="28"/>
        </w:rPr>
        <w:t>__________________________,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  <w:r>
        <w:t xml:space="preserve"> __________________________________________________________,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отчество членов комиссии)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в присутствии претендентов: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t>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(наименование организаций, должность, фамилия, имя, отчество их</w:t>
      </w:r>
    </w:p>
    <w:p w:rsidR="007E1FEF" w:rsidRDefault="007E1FEF" w:rsidP="007E1FEF">
      <w:pPr>
        <w:pStyle w:val="ConsPlusNonformat"/>
        <w:jc w:val="both"/>
      </w:pPr>
      <w:r>
        <w:t xml:space="preserve"> представителей или фамилия, имя, отчество индивидуальных предпринимателей)</w:t>
      </w:r>
    </w:p>
    <w:p w:rsidR="007E1FEF" w:rsidRPr="007213DA" w:rsidRDefault="005A2A71" w:rsidP="005A2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>составили настоящий протокол о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>том, что на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>момент вскрытия конвертов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с заявками на участие в открытом конкурсе поступили следующие заявки:</w:t>
      </w:r>
    </w:p>
    <w:p w:rsidR="007E1FEF" w:rsidRPr="00737BA9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BA9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 w:rsidRPr="00737B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7BA9">
        <w:rPr>
          <w:rFonts w:ascii="Times New Roman" w:hAnsi="Times New Roman" w:cs="Times New Roman"/>
          <w:sz w:val="24"/>
          <w:szCs w:val="24"/>
        </w:rPr>
        <w:t>.</w:t>
      </w:r>
      <w:r>
        <w:t xml:space="preserve"> ___________________________________________________________________.</w:t>
      </w:r>
    </w:p>
    <w:p w:rsidR="007E1FEF" w:rsidRDefault="007E1FEF" w:rsidP="007E1FEF">
      <w:pPr>
        <w:pStyle w:val="ConsPlusNonformat"/>
        <w:jc w:val="both"/>
      </w:pPr>
      <w:r>
        <w:t xml:space="preserve">          (наименование претендентов, почтовый адрес юридического лица</w:t>
      </w:r>
    </w:p>
    <w:p w:rsidR="007E1FEF" w:rsidRDefault="007E1FEF" w:rsidP="007E1FEF">
      <w:pPr>
        <w:pStyle w:val="ConsPlusNonformat"/>
        <w:jc w:val="both"/>
      </w:pPr>
      <w:r>
        <w:t xml:space="preserve">              или место жительства индивидуального предпринимателя,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количество страниц в заявке)</w:t>
      </w:r>
    </w:p>
    <w:p w:rsidR="007E1FEF" w:rsidRPr="007213DA" w:rsidRDefault="007E1FEF" w:rsidP="007E1FEF">
      <w:pPr>
        <w:pStyle w:val="ConsPlusNonformat"/>
        <w:jc w:val="both"/>
        <w:rPr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Настоящий протокол составлен в двух экземплярах на _______ листах</w:t>
      </w:r>
      <w:r w:rsidRPr="007213DA">
        <w:rPr>
          <w:sz w:val="28"/>
          <w:szCs w:val="28"/>
        </w:rPr>
        <w:t>.</w:t>
      </w:r>
    </w:p>
    <w:p w:rsidR="007E1FEF" w:rsidRPr="007213DA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Pr="000818B8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0818B8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proofErr w:type="gramStart"/>
      <w:r w:rsidRPr="000818B8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0818B8">
        <w:rPr>
          <w:rFonts w:ascii="Times New Roman" w:hAnsi="Times New Roman" w:cs="Times New Roman"/>
          <w:sz w:val="24"/>
          <w:szCs w:val="24"/>
        </w:rPr>
        <w:t>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 w:rsidR="005A2A71">
        <w:t xml:space="preserve">отчество)  </w:t>
      </w:r>
      <w:r>
        <w:t>(</w:t>
      </w:r>
      <w:proofErr w:type="gramEnd"/>
      <w:r>
        <w:t>подпись)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rPr>
          <w:rFonts w:ascii="Times New Roman" w:hAnsi="Times New Roman" w:cs="Times New Roman"/>
          <w:sz w:val="28"/>
          <w:szCs w:val="28"/>
        </w:rPr>
        <w:t xml:space="preserve"> Члены </w:t>
      </w:r>
      <w:proofErr w:type="gramStart"/>
      <w:r w:rsidRPr="007213DA">
        <w:rPr>
          <w:rFonts w:ascii="Times New Roman" w:hAnsi="Times New Roman" w:cs="Times New Roman"/>
          <w:sz w:val="28"/>
          <w:szCs w:val="28"/>
        </w:rPr>
        <w:t>комиссии:</w:t>
      </w:r>
      <w:r>
        <w:t xml:space="preserve">   </w:t>
      </w:r>
      <w:proofErr w:type="gramEnd"/>
      <w:r>
        <w:t xml:space="preserve">     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                 </w:t>
      </w:r>
    </w:p>
    <w:p w:rsidR="007E1FEF" w:rsidRDefault="007E1FEF" w:rsidP="007E1FEF">
      <w:pPr>
        <w:pStyle w:val="ConsPlusNonformat"/>
        <w:jc w:val="both"/>
      </w:pPr>
      <w:r w:rsidRPr="007213DA">
        <w:t xml:space="preserve">  </w:t>
      </w:r>
      <w:r>
        <w:t xml:space="preserve"> </w:t>
      </w:r>
      <w:r w:rsidRPr="00E258E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E258E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proofErr w:type="gramEnd"/>
      <w:r>
        <w:t>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</w:t>
      </w:r>
      <w:r w:rsidRPr="001945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13DA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Pr="00BA3FA9" w:rsidRDefault="007E1FEF" w:rsidP="007E1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32184">
        <w:rPr>
          <w:rFonts w:ascii="Times New Roman" w:hAnsi="Times New Roman" w:cs="Times New Roman"/>
          <w:sz w:val="24"/>
          <w:szCs w:val="24"/>
        </w:rPr>
        <w:t>3</w:t>
      </w:r>
    </w:p>
    <w:p w:rsidR="00932184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к Порядку организации и проведения открытого</w:t>
      </w:r>
    </w:p>
    <w:p w:rsidR="00932184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конкурса на право заключения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договора на</w:t>
      </w:r>
    </w:p>
    <w:p w:rsidR="00932184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размещение нестационарного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торгового объекта,</w:t>
      </w:r>
    </w:p>
    <w:p w:rsidR="00932184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в том числе объекта по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оказанию услуг, в</w:t>
      </w:r>
    </w:p>
    <w:p w:rsidR="00932184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местах согласно схеме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размещения нестационарных</w:t>
      </w:r>
    </w:p>
    <w:p w:rsidR="007E1FEF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торговых объектов,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в том числе объектов по оказанию услуг</w:t>
      </w:r>
    </w:p>
    <w:p w:rsidR="00932184" w:rsidRDefault="00932184" w:rsidP="009321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Pr="00356F44" w:rsidRDefault="007E1FEF" w:rsidP="007E1FE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F44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7E1FEF" w:rsidRPr="00356F44" w:rsidRDefault="007E1FEF" w:rsidP="007E1FE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F44">
        <w:rPr>
          <w:rFonts w:ascii="Times New Roman" w:hAnsi="Times New Roman" w:cs="Times New Roman"/>
          <w:sz w:val="28"/>
          <w:szCs w:val="28"/>
        </w:rPr>
        <w:t>рассмотрения заявок на участие в открытом конкурсе</w:t>
      </w:r>
    </w:p>
    <w:p w:rsidR="007E1FEF" w:rsidRPr="00356F44" w:rsidRDefault="00932184" w:rsidP="007E1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184">
        <w:rPr>
          <w:rFonts w:ascii="Times New Roman" w:hAnsi="Times New Roman" w:cs="Times New Roman"/>
          <w:b w:val="0"/>
          <w:sz w:val="28"/>
          <w:szCs w:val="28"/>
        </w:rPr>
        <w:t>на право заключения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 в том числе объектов по оказанию услуг</w:t>
      </w:r>
      <w:r w:rsidR="007E1F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1FEF" w:rsidRDefault="007E1FEF" w:rsidP="007E1FEF">
      <w:pPr>
        <w:pStyle w:val="ConsPlusNormal"/>
        <w:jc w:val="both"/>
      </w:pP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Мы, члены конкурсной комиссии по проведению открытого конкурса </w:t>
      </w:r>
      <w:r w:rsidR="00932184" w:rsidRPr="00932184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 в том числе объектов по оказанию услуг</w:t>
      </w:r>
      <w:r w:rsidR="00932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9BB">
        <w:rPr>
          <w:rFonts w:ascii="Times New Roman" w:hAnsi="Times New Roman" w:cs="Times New Roman"/>
          <w:sz w:val="28"/>
          <w:szCs w:val="28"/>
        </w:rPr>
        <w:t>в соответствии с лотом № ___</w:t>
      </w:r>
      <w:r w:rsidRPr="007A76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t xml:space="preserve"> ___________________________________________________,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  <w:r>
        <w:t xml:space="preserve">   ___________________________________________________                   ____________________________________________________________________________,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отчество членов комиссии)</w:t>
      </w:r>
    </w:p>
    <w:p w:rsidR="007E1FEF" w:rsidRPr="007213DA" w:rsidRDefault="00932184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>составили настоящий протокол о том, что в соответствии с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Pr="007213DA">
        <w:rPr>
          <w:rFonts w:ascii="Times New Roman" w:hAnsi="Times New Roman" w:cs="Times New Roman"/>
          <w:sz w:val="28"/>
          <w:szCs w:val="28"/>
        </w:rPr>
        <w:t>вскрытия конвертов с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>заявками на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>участие в конкурсе поступили заявки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на   участие   </w:t>
      </w:r>
      <w:r w:rsidRPr="007213DA">
        <w:rPr>
          <w:rFonts w:ascii="Times New Roman" w:hAnsi="Times New Roman" w:cs="Times New Roman"/>
          <w:sz w:val="28"/>
          <w:szCs w:val="28"/>
        </w:rPr>
        <w:t>в конкурсе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от следующих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организаций и индивидуальных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предпринимателей: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2.</w:t>
      </w:r>
      <w:r>
        <w:t xml:space="preserve"> ___________________________________________________________________.</w:t>
      </w:r>
    </w:p>
    <w:p w:rsidR="007E1FEF" w:rsidRDefault="007E1FEF" w:rsidP="007E1FEF">
      <w:pPr>
        <w:pStyle w:val="ConsPlusNonformat"/>
        <w:jc w:val="both"/>
      </w:pPr>
      <w:r>
        <w:t xml:space="preserve">          (наименование претендентов, почтовый адрес юридического лица</w:t>
      </w:r>
    </w:p>
    <w:p w:rsidR="007E1FEF" w:rsidRDefault="007E1FEF" w:rsidP="007E1FEF">
      <w:pPr>
        <w:pStyle w:val="ConsPlusNonformat"/>
        <w:jc w:val="both"/>
      </w:pPr>
      <w:r>
        <w:t xml:space="preserve">              или место жительства индивидуального предпринимателя,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количество страниц в заявке)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комиссии признаны </w:t>
      </w:r>
      <w:proofErr w:type="gramStart"/>
      <w:r w:rsidRPr="007213DA">
        <w:rPr>
          <w:rFonts w:ascii="Times New Roman" w:hAnsi="Times New Roman" w:cs="Times New Roman"/>
          <w:sz w:val="28"/>
          <w:szCs w:val="28"/>
        </w:rPr>
        <w:t>участниками  конкурса</w:t>
      </w:r>
      <w:proofErr w:type="gramEnd"/>
      <w:r w:rsidRPr="007213DA">
        <w:rPr>
          <w:rFonts w:ascii="Times New Roman" w:hAnsi="Times New Roman" w:cs="Times New Roman"/>
          <w:sz w:val="28"/>
          <w:szCs w:val="28"/>
        </w:rPr>
        <w:t xml:space="preserve"> следующие претенденты: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76FB">
        <w:rPr>
          <w:rFonts w:ascii="Times New Roman" w:hAnsi="Times New Roman" w:cs="Times New Roman"/>
          <w:sz w:val="24"/>
          <w:szCs w:val="24"/>
        </w:rPr>
        <w:t>.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A76FB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7E1FEF" w:rsidRDefault="007E1FEF" w:rsidP="007E1FEF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7E1FEF" w:rsidRDefault="007E1FEF" w:rsidP="007E1FEF">
      <w:pPr>
        <w:pStyle w:val="ConsPlusNonformat"/>
        <w:jc w:val="both"/>
      </w:pPr>
      <w:r>
        <w:t xml:space="preserve">                 предпринимателей, обоснование принятого решения)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proofErr w:type="gramStart"/>
      <w:r w:rsidRPr="007213DA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7213DA">
        <w:rPr>
          <w:rFonts w:ascii="Times New Roman" w:hAnsi="Times New Roman" w:cs="Times New Roman"/>
          <w:sz w:val="28"/>
          <w:szCs w:val="28"/>
        </w:rPr>
        <w:t xml:space="preserve">  решения  конкурсной  комиссии   не  допущены  к  участию в конкурсе следующие претенденты:</w:t>
      </w:r>
    </w:p>
    <w:p w:rsidR="007E1FEF" w:rsidRDefault="007E1FEF" w:rsidP="007E1FEF">
      <w:pPr>
        <w:pStyle w:val="ConsPlusNonformat"/>
        <w:jc w:val="both"/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</w:t>
      </w:r>
      <w:r>
        <w:t xml:space="preserve"> _______________________________________________________________________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индивидуального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предпринимателя)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в связи с</w:t>
      </w:r>
      <w:r>
        <w:t xml:space="preserve">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(причина отказа)</w:t>
      </w:r>
    </w:p>
    <w:p w:rsidR="007E1FEF" w:rsidRDefault="007E1FEF" w:rsidP="007E1FEF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2.</w:t>
      </w:r>
      <w:r>
        <w:t xml:space="preserve"> _________________________________________________________________________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предпринимателей)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в связи с</w:t>
      </w:r>
      <w:r>
        <w:t xml:space="preserve">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(причина отказа)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3DA">
        <w:rPr>
          <w:rFonts w:ascii="Times New Roman" w:hAnsi="Times New Roman" w:cs="Times New Roman"/>
          <w:sz w:val="28"/>
          <w:szCs w:val="28"/>
        </w:rPr>
        <w:t xml:space="preserve">    Настоящий протокол составлен в двух экземплярах на ________ листах</w:t>
      </w:r>
      <w:r w:rsidRPr="007A76FB">
        <w:rPr>
          <w:rFonts w:ascii="Times New Roman" w:hAnsi="Times New Roman" w:cs="Times New Roman"/>
          <w:sz w:val="24"/>
          <w:szCs w:val="24"/>
        </w:rPr>
        <w:t>.</w:t>
      </w:r>
    </w:p>
    <w:p w:rsidR="007E1FEF" w:rsidRDefault="007E1FEF" w:rsidP="007E1FEF">
      <w:pPr>
        <w:pStyle w:val="ConsPlusNonformat"/>
        <w:jc w:val="both"/>
      </w:pPr>
    </w:p>
    <w:p w:rsidR="007E1FEF" w:rsidRDefault="007E1FEF" w:rsidP="007E1FEF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t xml:space="preserve"> _______________________</w:t>
      </w:r>
      <w:proofErr w:type="gramStart"/>
      <w:r>
        <w:t>_  _</w:t>
      </w:r>
      <w:proofErr w:type="gramEnd"/>
      <w:r>
        <w:t>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</w:p>
    <w:p w:rsidR="007E1FEF" w:rsidRDefault="007E1FEF" w:rsidP="007E1FEF">
      <w:pPr>
        <w:pStyle w:val="ConsPlusNonformat"/>
        <w:jc w:val="both"/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7213DA">
        <w:rPr>
          <w:rFonts w:ascii="Times New Roman" w:hAnsi="Times New Roman" w:cs="Times New Roman"/>
          <w:sz w:val="28"/>
          <w:szCs w:val="28"/>
        </w:rPr>
        <w:t>комиссии:</w:t>
      </w:r>
      <w:r>
        <w:t xml:space="preserve">   </w:t>
      </w:r>
      <w:proofErr w:type="gramEnd"/>
      <w:r>
        <w:t xml:space="preserve"> 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t xml:space="preserve">    </w:t>
      </w:r>
      <w:r w:rsidRPr="00E258E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E258E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proofErr w:type="gramEnd"/>
      <w:r>
        <w:t>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  "___" ___________ 20__ г.</w:t>
      </w:r>
    </w:p>
    <w:p w:rsidR="007E1FEF" w:rsidRDefault="007E1FEF" w:rsidP="007E1FEF">
      <w:pPr>
        <w:pStyle w:val="ConsPlusNormal"/>
        <w:jc w:val="both"/>
      </w:pPr>
    </w:p>
    <w:p w:rsidR="007E1FEF" w:rsidRDefault="007E1FEF" w:rsidP="007E1FEF">
      <w:pPr>
        <w:pStyle w:val="ConsPlusNormal"/>
        <w:jc w:val="both"/>
      </w:pPr>
    </w:p>
    <w:p w:rsidR="007E1FEF" w:rsidRDefault="007E1FEF" w:rsidP="007E1FEF">
      <w:pPr>
        <w:pStyle w:val="ConsPlusNormal"/>
        <w:jc w:val="both"/>
      </w:pPr>
    </w:p>
    <w:p w:rsidR="007E1FEF" w:rsidRDefault="007E1FEF" w:rsidP="007E1FEF">
      <w:pPr>
        <w:pStyle w:val="ConsPlusNormal"/>
        <w:jc w:val="both"/>
      </w:pPr>
    </w:p>
    <w:p w:rsidR="007E1FEF" w:rsidRDefault="007E1FEF" w:rsidP="007E1FEF">
      <w:pPr>
        <w:pStyle w:val="ConsPlusNormal"/>
        <w:jc w:val="both"/>
      </w:pPr>
    </w:p>
    <w:p w:rsidR="007E1FEF" w:rsidRDefault="007E1FEF" w:rsidP="007E1FEF">
      <w:pPr>
        <w:pStyle w:val="ConsPlusNormal"/>
        <w:jc w:val="both"/>
      </w:pPr>
    </w:p>
    <w:p w:rsidR="007E1FEF" w:rsidRPr="00BA3FA9" w:rsidRDefault="007E1FEF" w:rsidP="007E1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1FEF" w:rsidRPr="007213DA" w:rsidRDefault="007E1FEF" w:rsidP="007E1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47E57" w:rsidRDefault="00C47E57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47E57" w:rsidRDefault="00C47E57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47E57" w:rsidRDefault="00C47E57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Pr="00BA3FA9" w:rsidRDefault="007E1FEF" w:rsidP="007E1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99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F5572" w:rsidRPr="00EB699F">
        <w:rPr>
          <w:rFonts w:ascii="Times New Roman" w:hAnsi="Times New Roman" w:cs="Times New Roman"/>
          <w:sz w:val="24"/>
          <w:szCs w:val="24"/>
        </w:rPr>
        <w:t>4</w:t>
      </w:r>
    </w:p>
    <w:p w:rsidR="00EF5572" w:rsidRPr="00EF5572" w:rsidRDefault="007E1FEF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</w:t>
      </w:r>
      <w:r w:rsidR="00EF5572"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 организации и проведения</w:t>
      </w:r>
      <w:r w:rsid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="00EF5572"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открытого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конкурса на право заключения договора на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размещение нестационарного торгового объекта,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в том числе объекта по оказанию услуг, в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местах согласно схеме размещения нестационарных</w:t>
      </w:r>
    </w:p>
    <w:p w:rsidR="007E1FEF" w:rsidRDefault="00EF5572" w:rsidP="00EF5572">
      <w:pPr>
        <w:pStyle w:val="ConsPlusTitle"/>
        <w:jc w:val="right"/>
        <w:rPr>
          <w:rFonts w:asciiTheme="minorHAnsi" w:hAnsiTheme="minorHAnsi"/>
          <w:sz w:val="28"/>
          <w:szCs w:val="28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>торговых объектов, в том числе объектов по оказанию услуг</w:t>
      </w:r>
    </w:p>
    <w:p w:rsidR="00E43532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E1FEF" w:rsidRPr="00E61755" w:rsidRDefault="00E43532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E1FEF" w:rsidRPr="00E61755">
        <w:rPr>
          <w:rFonts w:ascii="Times New Roman" w:hAnsi="Times New Roman" w:cs="Times New Roman"/>
          <w:sz w:val="28"/>
          <w:szCs w:val="28"/>
        </w:rPr>
        <w:t>УТВЕРЖДАЮ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    (председатель конкурсной комиссии)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"___" ______________ 20__ г.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           (дата утверждения)</w:t>
      </w:r>
    </w:p>
    <w:p w:rsidR="007E1FEF" w:rsidRDefault="007E1FEF" w:rsidP="007E1FEF">
      <w:pPr>
        <w:pStyle w:val="ConsPlusNonformat"/>
        <w:jc w:val="both"/>
      </w:pPr>
      <w:bookmarkStart w:id="21" w:name="P956"/>
      <w:bookmarkEnd w:id="21"/>
      <w:r>
        <w:t xml:space="preserve">                           </w:t>
      </w:r>
    </w:p>
    <w:p w:rsidR="007E1FEF" w:rsidRDefault="007E1FEF" w:rsidP="007E1FEF">
      <w:pPr>
        <w:pStyle w:val="ConsPlusNonformat"/>
        <w:jc w:val="both"/>
      </w:pPr>
    </w:p>
    <w:p w:rsidR="007E1FEF" w:rsidRPr="006B194F" w:rsidRDefault="007E1FEF" w:rsidP="007E1F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4F">
        <w:rPr>
          <w:rFonts w:ascii="Times New Roman" w:hAnsi="Times New Roman" w:cs="Times New Roman"/>
          <w:b/>
          <w:sz w:val="24"/>
          <w:szCs w:val="24"/>
        </w:rPr>
        <w:t>ПРОТОКОЛ № ____</w:t>
      </w:r>
    </w:p>
    <w:p w:rsidR="007E1FEF" w:rsidRPr="00180ACB" w:rsidRDefault="007E1FEF" w:rsidP="007E1F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CB">
        <w:rPr>
          <w:rFonts w:ascii="Times New Roman" w:hAnsi="Times New Roman" w:cs="Times New Roman"/>
          <w:b/>
          <w:sz w:val="28"/>
          <w:szCs w:val="28"/>
        </w:rPr>
        <w:t>оценки и сопоставления заявок на участие в открытом конкурсе</w:t>
      </w:r>
    </w:p>
    <w:p w:rsidR="007E1FEF" w:rsidRPr="00180ACB" w:rsidRDefault="007E1FEF" w:rsidP="007E1F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0ACB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Pr="00264F7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="00E43532">
        <w:rPr>
          <w:rFonts w:ascii="Times New Roman" w:hAnsi="Times New Roman" w:cs="Times New Roman"/>
          <w:sz w:val="28"/>
          <w:szCs w:val="28"/>
        </w:rPr>
        <w:t>, в том числе объекта по оказанию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F73">
        <w:rPr>
          <w:rFonts w:ascii="Times New Roman" w:hAnsi="Times New Roman" w:cs="Times New Roman"/>
          <w:sz w:val="28"/>
          <w:szCs w:val="28"/>
        </w:rPr>
        <w:t xml:space="preserve">в местах согласно </w:t>
      </w:r>
      <w:hyperlink r:id="rId32" w:history="1">
        <w:r w:rsidRPr="00882C2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Pr="00882C21">
        <w:rPr>
          <w:rFonts w:ascii="Times New Roman" w:hAnsi="Times New Roman" w:cs="Times New Roman"/>
          <w:sz w:val="28"/>
          <w:szCs w:val="28"/>
        </w:rPr>
        <w:t>е</w:t>
      </w:r>
      <w:r w:rsidRPr="00264F7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E43532">
        <w:rPr>
          <w:rFonts w:ascii="Times New Roman" w:hAnsi="Times New Roman" w:cs="Times New Roman"/>
          <w:sz w:val="28"/>
          <w:szCs w:val="28"/>
        </w:rPr>
        <w:t>, в том числе объектов по оказанию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EF" w:rsidRDefault="007E1FEF" w:rsidP="007E1FEF">
      <w:pPr>
        <w:pStyle w:val="ConsPlusNonformat"/>
        <w:jc w:val="both"/>
      </w:pPr>
    </w:p>
    <w:p w:rsidR="007E1FEF" w:rsidRDefault="007E1FEF" w:rsidP="007E1FEF">
      <w:pPr>
        <w:pStyle w:val="ConsPlusNonformat"/>
        <w:jc w:val="both"/>
      </w:pPr>
      <w:r w:rsidRPr="007213DA">
        <w:rPr>
          <w:sz w:val="28"/>
          <w:szCs w:val="28"/>
        </w:rP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1. Место проведения конкурса</w:t>
      </w:r>
      <w:r>
        <w:t xml:space="preserve"> 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2. Дата проведения конкурса</w:t>
      </w:r>
      <w:r>
        <w:t xml:space="preserve"> 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3. Время проведения конкурса</w:t>
      </w:r>
      <w:r>
        <w:t xml:space="preserve"> __________________________________________</w:t>
      </w: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4. Наименование и номер лота</w:t>
      </w:r>
      <w:r>
        <w:t xml:space="preserve"> _________________________________________</w:t>
      </w:r>
      <w:r>
        <w:rPr>
          <w:sz w:val="28"/>
          <w:szCs w:val="28"/>
        </w:rPr>
        <w:t xml:space="preserve"> 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5. Члены конкурсной комиссии:</w:t>
      </w:r>
    </w:p>
    <w:p w:rsidR="007E1FEF" w:rsidRDefault="007E1FEF" w:rsidP="007E1FEF">
      <w:pPr>
        <w:pStyle w:val="ConsPlusNonformat"/>
        <w:jc w:val="both"/>
      </w:pPr>
      <w:r>
        <w:t>____________________________________, 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(фамилия, имя, </w:t>
      </w:r>
      <w:proofErr w:type="gramStart"/>
      <w:r>
        <w:t xml:space="preserve">отчество)   </w:t>
      </w:r>
      <w:proofErr w:type="gramEnd"/>
      <w:r>
        <w:t xml:space="preserve">           (фамилия, имя, отчество)</w:t>
      </w:r>
    </w:p>
    <w:p w:rsidR="007E1FEF" w:rsidRDefault="007E1FEF" w:rsidP="007E1FEF">
      <w:pPr>
        <w:pStyle w:val="ConsPlusNonformat"/>
        <w:jc w:val="both"/>
      </w:pPr>
      <w:r>
        <w:t>____________________________________, _____________________________________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6. Лица, признанные участниками конкурса: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 2.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7E1FEF" w:rsidRDefault="007E1FEF" w:rsidP="007E1FEF">
      <w:pPr>
        <w:pStyle w:val="ConsPlusNonformat"/>
        <w:jc w:val="both"/>
      </w:pPr>
      <w:r>
        <w:t xml:space="preserve">       предпринимателей, конкурсные предложения каждого участника конкурса)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7. Участники конкурса, присутствовавшие при проведении конкурса: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2.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предпринимателей)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8. Количество набранных баллов каждым участником конкурса: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76FB">
        <w:rPr>
          <w:rFonts w:ascii="Times New Roman" w:hAnsi="Times New Roman" w:cs="Times New Roman"/>
          <w:sz w:val="24"/>
          <w:szCs w:val="24"/>
        </w:rPr>
        <w:t>.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(наименование организаций или фамилия, имя, отчество индивидуальных</w:t>
      </w:r>
    </w:p>
    <w:p w:rsidR="007E1FEF" w:rsidRDefault="007E1FEF" w:rsidP="007E1FEF">
      <w:pPr>
        <w:pStyle w:val="ConsPlusNonformat"/>
        <w:jc w:val="both"/>
      </w:pPr>
      <w:r>
        <w:t xml:space="preserve">     предпринимателей, общее количество набранных баллов цифрой и прописью,</w:t>
      </w:r>
    </w:p>
    <w:p w:rsidR="007E1FEF" w:rsidRDefault="007E1FEF" w:rsidP="007E1FEF">
      <w:pPr>
        <w:pStyle w:val="ConsPlusNonformat"/>
        <w:jc w:val="both"/>
      </w:pPr>
      <w:r>
        <w:t xml:space="preserve">       отсортированное в порядке уменьшения количества набранных баллов)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 xml:space="preserve">9. Победителем   конкурса   признан   участник   </w:t>
      </w:r>
      <w:r w:rsidR="00E43532" w:rsidRPr="007213DA">
        <w:rPr>
          <w:rFonts w:ascii="Times New Roman" w:hAnsi="Times New Roman" w:cs="Times New Roman"/>
          <w:sz w:val="28"/>
          <w:szCs w:val="28"/>
        </w:rPr>
        <w:t>конкурса, набравший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максимальную сумму баллов</w:t>
      </w:r>
      <w:r>
        <w:t xml:space="preserve"> 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(наименование организации или фамилия, имя,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отчество индивидуального предпринимателя)</w:t>
      </w:r>
    </w:p>
    <w:p w:rsidR="007E1FEF" w:rsidRDefault="007E1FEF" w:rsidP="007E1FEF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10. Участником  конкурса,  набравшим  меньшее  по  величине  количество баллов,  по сравнению  с победителем конкурса,  заявке  на участие которого присвоен второй номер, признан участник конкурса</w:t>
      </w:r>
      <w:r>
        <w:t xml:space="preserve"> </w:t>
      </w:r>
      <w:r>
        <w:lastRenderedPageBreak/>
        <w:t>_____________________________________________________________________________     ____________________________________________________________________________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>____________________________________________________________________________.</w:t>
      </w:r>
    </w:p>
    <w:p w:rsidR="007E1FEF" w:rsidRDefault="007E1FEF" w:rsidP="007E1FEF">
      <w:pPr>
        <w:pStyle w:val="ConsPlusNonformat"/>
        <w:jc w:val="both"/>
      </w:pPr>
      <w:r>
        <w:t xml:space="preserve">   (наименование организации или фамилия, имя, отчество индивидуального</w:t>
      </w:r>
    </w:p>
    <w:p w:rsidR="007E1FEF" w:rsidRDefault="007E1FEF" w:rsidP="007E1FEF">
      <w:pPr>
        <w:pStyle w:val="ConsPlusNonformat"/>
        <w:jc w:val="both"/>
      </w:pPr>
      <w:r>
        <w:t xml:space="preserve">   предпринимателя, общее количество набранных баллов цифрой и прописью)</w:t>
      </w:r>
    </w:p>
    <w:p w:rsidR="007E1FEF" w:rsidRDefault="007E1FEF" w:rsidP="007E1FEF">
      <w:pPr>
        <w:pStyle w:val="ConsPlusNonformat"/>
        <w:jc w:val="both"/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 xml:space="preserve">    Настоящий протокол составлен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7213DA">
        <w:rPr>
          <w:rFonts w:ascii="Times New Roman" w:hAnsi="Times New Roman" w:cs="Times New Roman"/>
          <w:sz w:val="28"/>
          <w:szCs w:val="28"/>
        </w:rPr>
        <w:t xml:space="preserve"> экземплярах на ________ листах.</w:t>
      </w:r>
    </w:p>
    <w:p w:rsidR="007E1FEF" w:rsidRPr="007213DA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E1FEF" w:rsidRDefault="007E1FEF" w:rsidP="007E1FEF">
      <w:pPr>
        <w:pStyle w:val="ConsPlusNonformat"/>
        <w:jc w:val="both"/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E1FEF" w:rsidRDefault="007E1FEF" w:rsidP="007E1FEF">
      <w:pPr>
        <w:pStyle w:val="ConsPlusNonformat"/>
        <w:jc w:val="both"/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 xml:space="preserve">    "___" ___________ 20__ г.</w:t>
      </w:r>
    </w:p>
    <w:p w:rsidR="007E1FEF" w:rsidRDefault="007E1FEF" w:rsidP="007E1FEF">
      <w:pPr>
        <w:pStyle w:val="ConsPlusNonformat"/>
        <w:jc w:val="both"/>
      </w:pPr>
      <w:r>
        <w:t xml:space="preserve">    М.П.</w:t>
      </w:r>
    </w:p>
    <w:p w:rsidR="007E1FEF" w:rsidRDefault="007E1FEF" w:rsidP="007E1FEF">
      <w:pPr>
        <w:pStyle w:val="ConsPlusNonformat"/>
        <w:jc w:val="both"/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Победитель конкурса:</w:t>
      </w:r>
    </w:p>
    <w:p w:rsidR="007E1FEF" w:rsidRDefault="007E1FEF" w:rsidP="007E1FEF">
      <w:pPr>
        <w:pStyle w:val="ConsPlusNonformat"/>
        <w:jc w:val="both"/>
      </w:pPr>
      <w:r>
        <w:t>___________________________________________________________________________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(должность, фамилия, имя, отчество руководителя организации или фамилия,</w:t>
      </w:r>
    </w:p>
    <w:p w:rsidR="007E1FEF" w:rsidRDefault="007E1FEF" w:rsidP="007E1FEF">
      <w:pPr>
        <w:pStyle w:val="ConsPlusNonformat"/>
        <w:jc w:val="both"/>
      </w:pPr>
      <w:r>
        <w:t xml:space="preserve">              имя, отчество индивидуального предпринимателя)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E1FEF" w:rsidRDefault="007E1FEF" w:rsidP="007E1FEF">
      <w:pPr>
        <w:pStyle w:val="ConsPlusNonformat"/>
        <w:jc w:val="both"/>
      </w:pPr>
    </w:p>
    <w:p w:rsidR="007E1FEF" w:rsidRDefault="007E1FEF" w:rsidP="007E1FEF">
      <w:pPr>
        <w:pStyle w:val="ConsPlusNonformat"/>
        <w:jc w:val="both"/>
      </w:pPr>
      <w:r w:rsidRPr="001945CC">
        <w:rPr>
          <w:sz w:val="24"/>
          <w:szCs w:val="24"/>
        </w:rPr>
        <w:t xml:space="preserve">   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t xml:space="preserve">    </w:t>
      </w:r>
      <w:r w:rsidRPr="00E258E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E258E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proofErr w:type="gramEnd"/>
      <w:r>
        <w:t>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(фамилия, имя, </w:t>
      </w:r>
      <w:proofErr w:type="gramStart"/>
      <w:r>
        <w:t xml:space="preserve">отчество)   </w:t>
      </w:r>
      <w:proofErr w:type="gramEnd"/>
      <w:r>
        <w:t xml:space="preserve"> (подпись)</w:t>
      </w:r>
    </w:p>
    <w:p w:rsidR="007E1FEF" w:rsidRPr="001945CC" w:rsidRDefault="007E1FEF" w:rsidP="007E1FEF">
      <w:pPr>
        <w:pStyle w:val="ConsPlusNonformat"/>
        <w:jc w:val="both"/>
        <w:rPr>
          <w:sz w:val="24"/>
          <w:szCs w:val="24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</w:t>
      </w:r>
      <w:r w:rsidRPr="00C41159">
        <w:rPr>
          <w:sz w:val="28"/>
          <w:szCs w:val="28"/>
        </w:rPr>
        <w:t>"___" ___________ 20__ г.</w:t>
      </w: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E43532" w:rsidRDefault="00E43532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EF5572" w:rsidRDefault="00EF5572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Pr="00BA3FA9" w:rsidRDefault="007E1FEF" w:rsidP="007E1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F5572">
        <w:rPr>
          <w:rFonts w:ascii="Times New Roman" w:hAnsi="Times New Roman" w:cs="Times New Roman"/>
          <w:sz w:val="24"/>
          <w:szCs w:val="24"/>
        </w:rPr>
        <w:t>5</w:t>
      </w:r>
    </w:p>
    <w:p w:rsidR="00EF5572" w:rsidRPr="00EF5572" w:rsidRDefault="007E1FEF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</w:t>
      </w:r>
      <w:r w:rsidR="00EF5572"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 организации и проведения открытого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конкурса на право заключения договора на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размещение нестационарного торгового объекта,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в том числе объекта по оказанию услуг, в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местах согласно схеме размещения нестационарных</w:t>
      </w:r>
    </w:p>
    <w:p w:rsidR="007E1FEF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>торговых объектов, в том числе объектов по оказанию услуг</w:t>
      </w:r>
    </w:p>
    <w:p w:rsidR="00EF5572" w:rsidRDefault="00EF5572" w:rsidP="00EF5572">
      <w:pPr>
        <w:pStyle w:val="ConsPlusTitle"/>
        <w:jc w:val="right"/>
        <w:rPr>
          <w:rFonts w:asciiTheme="minorHAnsi" w:hAnsiTheme="minorHAnsi"/>
          <w:sz w:val="28"/>
          <w:szCs w:val="28"/>
        </w:rPr>
      </w:pPr>
    </w:p>
    <w:p w:rsidR="007E1FEF" w:rsidRPr="00444D14" w:rsidRDefault="007E1FEF" w:rsidP="007E1F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14">
        <w:rPr>
          <w:rFonts w:ascii="Times New Roman" w:hAnsi="Times New Roman" w:cs="Times New Roman"/>
          <w:b/>
          <w:sz w:val="28"/>
          <w:szCs w:val="28"/>
        </w:rPr>
        <w:t>Конкурсное предложение</w:t>
      </w:r>
    </w:p>
    <w:p w:rsidR="007E1FEF" w:rsidRPr="00264F73" w:rsidRDefault="007E1FEF" w:rsidP="007E1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F73">
        <w:rPr>
          <w:rFonts w:ascii="Times New Roman" w:hAnsi="Times New Roman" w:cs="Times New Roman"/>
          <w:sz w:val="28"/>
          <w:szCs w:val="28"/>
        </w:rPr>
        <w:t>претендента на участие в открытом конкурсе на право заключения договора на размещение нестационарного торгового объекта</w:t>
      </w:r>
      <w:r w:rsidR="00EF5572">
        <w:rPr>
          <w:rFonts w:ascii="Times New Roman" w:hAnsi="Times New Roman" w:cs="Times New Roman"/>
          <w:sz w:val="28"/>
          <w:szCs w:val="28"/>
        </w:rPr>
        <w:t>, в том числе объекта по оказанию услуг,</w:t>
      </w:r>
      <w:r w:rsidRPr="00264F73">
        <w:rPr>
          <w:rFonts w:ascii="Times New Roman" w:hAnsi="Times New Roman" w:cs="Times New Roman"/>
          <w:sz w:val="28"/>
          <w:szCs w:val="28"/>
        </w:rPr>
        <w:t xml:space="preserve"> в местах согласно </w:t>
      </w:r>
      <w:hyperlink r:id="rId33" w:history="1">
        <w:r w:rsidRPr="00882C2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Pr="00882C21">
        <w:rPr>
          <w:rFonts w:ascii="Times New Roman" w:hAnsi="Times New Roman" w:cs="Times New Roman"/>
          <w:sz w:val="28"/>
          <w:szCs w:val="28"/>
        </w:rPr>
        <w:t>е</w:t>
      </w:r>
      <w:r w:rsidRPr="00264F7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EF5572">
        <w:rPr>
          <w:rFonts w:ascii="Times New Roman" w:hAnsi="Times New Roman" w:cs="Times New Roman"/>
          <w:sz w:val="28"/>
          <w:szCs w:val="28"/>
        </w:rPr>
        <w:t>, в том числе объектов по оказанию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EF" w:rsidRPr="007A4D17" w:rsidRDefault="007E1FEF" w:rsidP="007E1FEF">
      <w:pPr>
        <w:pStyle w:val="ConsPlusNormal"/>
        <w:jc w:val="center"/>
        <w:rPr>
          <w:sz w:val="28"/>
          <w:szCs w:val="28"/>
        </w:rPr>
      </w:pPr>
      <w:r w:rsidRPr="007A4D17">
        <w:rPr>
          <w:sz w:val="28"/>
          <w:szCs w:val="28"/>
        </w:rPr>
        <w:t>_______________________________________________________</w:t>
      </w:r>
    </w:p>
    <w:p w:rsidR="007E1FEF" w:rsidRPr="007A4D17" w:rsidRDefault="007E1FEF" w:rsidP="007E1FEF">
      <w:pPr>
        <w:pStyle w:val="ConsPlusNormal"/>
        <w:jc w:val="center"/>
        <w:rPr>
          <w:rFonts w:ascii="Courier New" w:hAnsi="Courier New" w:cs="Courier New"/>
        </w:rPr>
      </w:pPr>
      <w:r w:rsidRPr="007A4D17">
        <w:rPr>
          <w:rFonts w:ascii="Courier New" w:hAnsi="Courier New" w:cs="Courier New"/>
        </w:rPr>
        <w:t>(организационно-правовая форма, наименование для юридического лица),</w:t>
      </w:r>
    </w:p>
    <w:p w:rsidR="007E1FEF" w:rsidRPr="007A4D17" w:rsidRDefault="007E1FEF" w:rsidP="007E1FEF">
      <w:pPr>
        <w:pStyle w:val="ConsPlusNormal"/>
        <w:jc w:val="center"/>
        <w:rPr>
          <w:sz w:val="28"/>
          <w:szCs w:val="28"/>
        </w:rPr>
      </w:pPr>
      <w:r w:rsidRPr="007A4D17">
        <w:rPr>
          <w:sz w:val="28"/>
          <w:szCs w:val="28"/>
        </w:rPr>
        <w:t>_______________________________________________________</w:t>
      </w:r>
    </w:p>
    <w:p w:rsidR="007E1FEF" w:rsidRDefault="007E1FEF" w:rsidP="007E1FEF">
      <w:pPr>
        <w:pStyle w:val="ConsPlusNormal"/>
        <w:jc w:val="center"/>
        <w:rPr>
          <w:rFonts w:ascii="Courier New" w:hAnsi="Courier New" w:cs="Courier New"/>
        </w:rPr>
      </w:pPr>
      <w:r w:rsidRPr="007A4D17">
        <w:rPr>
          <w:rFonts w:ascii="Courier New" w:hAnsi="Courier New" w:cs="Courier New"/>
        </w:rPr>
        <w:t>фамилия, имя, отчество (для индивидуального предпринимателя))</w:t>
      </w:r>
    </w:p>
    <w:p w:rsidR="007E1FEF" w:rsidRPr="007A4D17" w:rsidRDefault="007E1FEF" w:rsidP="007E1FEF">
      <w:pPr>
        <w:pStyle w:val="ConsPlusNormal"/>
        <w:jc w:val="center"/>
        <w:rPr>
          <w:rFonts w:ascii="Courier New" w:hAnsi="Courier New" w:cs="Courier New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49"/>
        <w:gridCol w:w="1701"/>
      </w:tblGrid>
      <w:tr w:rsidR="007E1FEF" w:rsidRPr="007A4D17" w:rsidTr="007E1FEF">
        <w:tc>
          <w:tcPr>
            <w:tcW w:w="510" w:type="dxa"/>
          </w:tcPr>
          <w:p w:rsidR="007E1FEF" w:rsidRPr="003F6D59" w:rsidRDefault="007E1FEF" w:rsidP="007E1FEF">
            <w:pPr>
              <w:pStyle w:val="ConsPlusNormal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>N п/п</w:t>
            </w:r>
          </w:p>
        </w:tc>
        <w:tc>
          <w:tcPr>
            <w:tcW w:w="7349" w:type="dxa"/>
          </w:tcPr>
          <w:p w:rsidR="007E1FEF" w:rsidRPr="003F6D59" w:rsidRDefault="007E1FEF" w:rsidP="007E1FEF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>Критерии</w:t>
            </w:r>
          </w:p>
        </w:tc>
        <w:tc>
          <w:tcPr>
            <w:tcW w:w="1701" w:type="dxa"/>
          </w:tcPr>
          <w:p w:rsidR="007E1FEF" w:rsidRPr="003F6D59" w:rsidRDefault="007E1FEF" w:rsidP="007E1FEF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>Предложения претендента</w:t>
            </w:r>
          </w:p>
        </w:tc>
      </w:tr>
      <w:tr w:rsidR="007E1FEF" w:rsidRPr="007A4D17" w:rsidTr="007E1FEF">
        <w:tc>
          <w:tcPr>
            <w:tcW w:w="510" w:type="dxa"/>
          </w:tcPr>
          <w:p w:rsidR="007E1FEF" w:rsidRPr="003F6D59" w:rsidRDefault="007E1FEF" w:rsidP="007E1FEF">
            <w:pPr>
              <w:pStyle w:val="ConsPlusNormal"/>
              <w:jc w:val="right"/>
              <w:rPr>
                <w:szCs w:val="24"/>
              </w:rPr>
            </w:pPr>
            <w:r w:rsidRPr="003F6D59">
              <w:rPr>
                <w:szCs w:val="24"/>
              </w:rPr>
              <w:t>1.</w:t>
            </w:r>
          </w:p>
        </w:tc>
        <w:tc>
          <w:tcPr>
            <w:tcW w:w="7349" w:type="dxa"/>
          </w:tcPr>
          <w:p w:rsidR="007E1FEF" w:rsidRPr="00264F73" w:rsidRDefault="007E1FEF" w:rsidP="007E1FEF">
            <w:pPr>
              <w:pStyle w:val="ConsPlusTitle"/>
              <w:jc w:val="both"/>
            </w:pPr>
            <w:r w:rsidRPr="00264F73">
              <w:rPr>
                <w:b w:val="0"/>
              </w:rPr>
              <w:t>Предложение о цене договора на право заключения договора на размещение нестационарного торгового объекта</w:t>
            </w:r>
            <w:r w:rsidR="00EF5572">
              <w:rPr>
                <w:b w:val="0"/>
              </w:rPr>
              <w:t>, в том числе объекта по оказанию услуг,</w:t>
            </w:r>
            <w:r>
              <w:rPr>
                <w:b w:val="0"/>
              </w:rPr>
              <w:t xml:space="preserve"> </w:t>
            </w:r>
            <w:r w:rsidRPr="00264F73">
              <w:rPr>
                <w:b w:val="0"/>
              </w:rPr>
              <w:t xml:space="preserve">в местах согласно </w:t>
            </w:r>
            <w:hyperlink r:id="rId34" w:history="1">
              <w:r w:rsidRPr="003E7BF1">
                <w:rPr>
                  <w:b w:val="0"/>
                </w:rPr>
                <w:t>схем</w:t>
              </w:r>
            </w:hyperlink>
            <w:r w:rsidRPr="003E7BF1">
              <w:rPr>
                <w:b w:val="0"/>
              </w:rPr>
              <w:t>е</w:t>
            </w:r>
            <w:r w:rsidRPr="00264F73">
              <w:rPr>
                <w:b w:val="0"/>
              </w:rPr>
              <w:t xml:space="preserve"> размещения нестационарных торговых объектов</w:t>
            </w:r>
            <w:r w:rsidR="00EF5572">
              <w:rPr>
                <w:b w:val="0"/>
              </w:rPr>
              <w:t>, в том числе объектов по оказанию услуг</w:t>
            </w:r>
            <w:r w:rsidRPr="00264F73">
              <w:rPr>
                <w:b w:val="0"/>
              </w:rPr>
              <w:t xml:space="preserve">  (в рублях)</w:t>
            </w:r>
          </w:p>
        </w:tc>
        <w:tc>
          <w:tcPr>
            <w:tcW w:w="1701" w:type="dxa"/>
          </w:tcPr>
          <w:p w:rsidR="007E1FEF" w:rsidRPr="003F6D59" w:rsidRDefault="007E1FEF" w:rsidP="007E1FEF">
            <w:pPr>
              <w:pStyle w:val="ConsPlusNormal"/>
              <w:rPr>
                <w:szCs w:val="24"/>
              </w:rPr>
            </w:pPr>
          </w:p>
        </w:tc>
      </w:tr>
      <w:tr w:rsidR="007E1FEF" w:rsidRPr="007A4D17" w:rsidTr="007E1FEF">
        <w:tc>
          <w:tcPr>
            <w:tcW w:w="510" w:type="dxa"/>
          </w:tcPr>
          <w:p w:rsidR="007E1FEF" w:rsidRPr="003F6D59" w:rsidRDefault="007E1FEF" w:rsidP="007E1FEF">
            <w:pPr>
              <w:pStyle w:val="ConsPlusNormal"/>
              <w:jc w:val="right"/>
              <w:rPr>
                <w:szCs w:val="24"/>
              </w:rPr>
            </w:pPr>
            <w:r w:rsidRPr="003F6D59">
              <w:rPr>
                <w:szCs w:val="24"/>
              </w:rPr>
              <w:t>2.</w:t>
            </w:r>
          </w:p>
        </w:tc>
        <w:tc>
          <w:tcPr>
            <w:tcW w:w="7349" w:type="dxa"/>
          </w:tcPr>
          <w:p w:rsidR="007E1FEF" w:rsidRPr="003F6D59" w:rsidRDefault="007E1FEF" w:rsidP="007E1FEF">
            <w:pPr>
              <w:pStyle w:val="ConsPlusNormal"/>
              <w:ind w:firstLine="0"/>
              <w:jc w:val="both"/>
              <w:rPr>
                <w:szCs w:val="24"/>
              </w:rPr>
            </w:pPr>
            <w:r w:rsidRPr="003F6D59">
              <w:rPr>
                <w:szCs w:val="24"/>
              </w:rPr>
              <w:t xml:space="preserve">Предложение по размеру прилегающей к нестационарному объекту территории, которую претендент обязуется содержать в соответствии с </w:t>
            </w:r>
            <w:hyperlink r:id="rId35" w:history="1">
              <w:r w:rsidRPr="003F6D59">
                <w:rPr>
                  <w:szCs w:val="24"/>
                </w:rPr>
                <w:t>Правилами</w:t>
              </w:r>
            </w:hyperlink>
            <w:r w:rsidRPr="003F6D59">
              <w:rPr>
                <w:szCs w:val="24"/>
              </w:rPr>
              <w:t xml:space="preserve"> благоустройств</w:t>
            </w:r>
            <w:r>
              <w:rPr>
                <w:szCs w:val="24"/>
              </w:rPr>
              <w:t>а</w:t>
            </w:r>
            <w:r w:rsidRPr="003F6D59">
              <w:rPr>
                <w:szCs w:val="24"/>
              </w:rPr>
              <w:t xml:space="preserve"> </w:t>
            </w:r>
            <w:r>
              <w:rPr>
                <w:szCs w:val="24"/>
              </w:rPr>
              <w:t>Кашинск</w:t>
            </w:r>
            <w:r w:rsidR="00C829B3">
              <w:rPr>
                <w:szCs w:val="24"/>
              </w:rPr>
              <w:t>ого</w:t>
            </w:r>
            <w:r>
              <w:rPr>
                <w:szCs w:val="24"/>
              </w:rPr>
              <w:t xml:space="preserve"> </w:t>
            </w:r>
            <w:r w:rsidR="00EF5572">
              <w:rPr>
                <w:szCs w:val="24"/>
              </w:rPr>
              <w:t>муниципальн</w:t>
            </w:r>
            <w:r w:rsidR="00C829B3">
              <w:rPr>
                <w:szCs w:val="24"/>
              </w:rPr>
              <w:t>ого</w:t>
            </w:r>
            <w:r w:rsidR="00EF5572">
              <w:rPr>
                <w:szCs w:val="24"/>
              </w:rPr>
              <w:t xml:space="preserve"> округ</w:t>
            </w:r>
            <w:r w:rsidR="00C829B3">
              <w:rPr>
                <w:szCs w:val="24"/>
              </w:rPr>
              <w:t>а</w:t>
            </w:r>
            <w:r w:rsidR="00EF5572">
              <w:rPr>
                <w:szCs w:val="24"/>
              </w:rPr>
              <w:t xml:space="preserve"> Тверской области</w:t>
            </w:r>
            <w:r w:rsidRPr="003F6D59">
              <w:rPr>
                <w:szCs w:val="24"/>
              </w:rPr>
              <w:t xml:space="preserve"> (в метрах)</w:t>
            </w:r>
          </w:p>
        </w:tc>
        <w:tc>
          <w:tcPr>
            <w:tcW w:w="1701" w:type="dxa"/>
          </w:tcPr>
          <w:p w:rsidR="007E1FEF" w:rsidRPr="003F6D59" w:rsidRDefault="007E1FEF" w:rsidP="007E1FEF">
            <w:pPr>
              <w:pStyle w:val="ConsPlusNormal"/>
              <w:rPr>
                <w:szCs w:val="24"/>
              </w:rPr>
            </w:pPr>
          </w:p>
        </w:tc>
      </w:tr>
    </w:tbl>
    <w:p w:rsidR="007E1FEF" w:rsidRDefault="007E1FEF" w:rsidP="007E1FEF">
      <w:pPr>
        <w:pStyle w:val="ConsPlusNormal"/>
        <w:ind w:firstLine="540"/>
        <w:jc w:val="both"/>
        <w:rPr>
          <w:szCs w:val="24"/>
        </w:rPr>
      </w:pPr>
    </w:p>
    <w:p w:rsidR="007E1FEF" w:rsidRPr="00444D14" w:rsidRDefault="007E1FEF" w:rsidP="007E1FEF">
      <w:pPr>
        <w:pStyle w:val="ConsPlusNormal"/>
        <w:ind w:firstLine="540"/>
        <w:jc w:val="both"/>
      </w:pPr>
      <w:r w:rsidRPr="00444D14">
        <w:t>Претендент на участие в открытом конкурсе на право заключения</w:t>
      </w:r>
      <w:r w:rsidRPr="00444D14">
        <w:rPr>
          <w:b/>
        </w:rPr>
        <w:t xml:space="preserve"> </w:t>
      </w:r>
      <w:r w:rsidRPr="00444D14">
        <w:t xml:space="preserve">договора </w:t>
      </w:r>
      <w:r w:rsidRPr="00264F73">
        <w:t>на размещение нестационарного торгового объекта</w:t>
      </w:r>
      <w:r w:rsidR="00EF5572">
        <w:t>, в том числе объекта по оказанию услуг,</w:t>
      </w:r>
      <w:r>
        <w:t xml:space="preserve"> </w:t>
      </w:r>
      <w:r w:rsidRPr="00264F73">
        <w:t xml:space="preserve">в местах согласно утвержденной </w:t>
      </w:r>
      <w:hyperlink r:id="rId36" w:history="1">
        <w:r w:rsidRPr="00264F73">
          <w:t>схемы</w:t>
        </w:r>
      </w:hyperlink>
      <w:r w:rsidRPr="00264F73">
        <w:t xml:space="preserve"> размещения нестационарных торговых объектов</w:t>
      </w:r>
      <w:r w:rsidR="00EF5572">
        <w:t>, в том числе объектов по оказанию услуг,</w:t>
      </w:r>
      <w:r>
        <w:t xml:space="preserve"> </w:t>
      </w:r>
      <w:r w:rsidRPr="00444D14">
        <w:t>по своему усмотрению в подтверждение данных, представленных в настоящей форме, может прикладывать любые документы.</w:t>
      </w:r>
    </w:p>
    <w:p w:rsidR="007E1FEF" w:rsidRPr="003F6D59" w:rsidRDefault="007E1FEF" w:rsidP="007E1FEF">
      <w:pPr>
        <w:pStyle w:val="ConsPlusNonformat"/>
        <w:jc w:val="both"/>
        <w:rPr>
          <w:sz w:val="24"/>
          <w:szCs w:val="24"/>
        </w:rPr>
      </w:pPr>
      <w:r w:rsidRPr="003F6D59">
        <w:rPr>
          <w:sz w:val="24"/>
          <w:szCs w:val="24"/>
        </w:rPr>
        <w:t xml:space="preserve">    ___________________________   _____________</w:t>
      </w:r>
    </w:p>
    <w:p w:rsidR="007E1FEF" w:rsidRPr="003F6D59" w:rsidRDefault="007E1FEF" w:rsidP="007E1FEF">
      <w:pPr>
        <w:pStyle w:val="ConsPlusNonformat"/>
        <w:jc w:val="both"/>
      </w:pPr>
      <w:r w:rsidRPr="003F6D59">
        <w:t xml:space="preserve">      (фамилия, имя, </w:t>
      </w:r>
      <w:proofErr w:type="gramStart"/>
      <w:r w:rsidRPr="003F6D59">
        <w:t xml:space="preserve">отчество)   </w:t>
      </w:r>
      <w:proofErr w:type="gramEnd"/>
      <w:r w:rsidRPr="003F6D59">
        <w:t xml:space="preserve">   </w:t>
      </w:r>
      <w:r>
        <w:t xml:space="preserve">            </w:t>
      </w:r>
      <w:r w:rsidRPr="003F6D59">
        <w:t xml:space="preserve"> (подпись)</w:t>
      </w: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  <w:r w:rsidRPr="003F6D59">
        <w:rPr>
          <w:sz w:val="24"/>
          <w:szCs w:val="24"/>
        </w:rPr>
        <w:t xml:space="preserve">    М.П.</w:t>
      </w:r>
      <w:r>
        <w:rPr>
          <w:sz w:val="24"/>
          <w:szCs w:val="24"/>
        </w:rPr>
        <w:t xml:space="preserve">        </w:t>
      </w:r>
      <w:r w:rsidRPr="007A4D17">
        <w:rPr>
          <w:sz w:val="28"/>
          <w:szCs w:val="28"/>
        </w:rPr>
        <w:t xml:space="preserve">                                         </w:t>
      </w: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B57F4D" w:rsidRPr="00B57F4D" w:rsidRDefault="007E1FEF" w:rsidP="00B57F4D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  <w:r w:rsidRPr="007A4D17">
        <w:rPr>
          <w:sz w:val="28"/>
          <w:szCs w:val="28"/>
        </w:rPr>
        <w:lastRenderedPageBreak/>
        <w:t xml:space="preserve"> </w:t>
      </w:r>
      <w:r w:rsidR="00B57F4D" w:rsidRPr="00B57F4D">
        <w:rPr>
          <w:rFonts w:ascii="XO Thames" w:hAnsi="XO Thames" w:cs="Times New Roman"/>
          <w:sz w:val="24"/>
          <w:szCs w:val="24"/>
        </w:rPr>
        <w:t>Приложение №3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к Порядку размещения нестационарных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торговых объектов, в том числе объектов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по оказанию услуг, в местах согласно схеме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размещения нестационарных торговых объектов,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в том числе объектов по оказанию услуг, на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территории Кашинского муниципального округа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Тверской области, утвержденному постановлением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Администрации Кашинского муниципального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округа Тверской области 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от __________ г. № ___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</w:p>
    <w:p w:rsidR="00B57F4D" w:rsidRPr="009818FE" w:rsidRDefault="00B57F4D" w:rsidP="009818FE">
      <w:pPr>
        <w:pStyle w:val="a8"/>
        <w:jc w:val="center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ДОГОВОР</w:t>
      </w:r>
    </w:p>
    <w:p w:rsidR="00B57F4D" w:rsidRPr="009818FE" w:rsidRDefault="00B57F4D" w:rsidP="009818FE">
      <w:pPr>
        <w:pStyle w:val="a8"/>
        <w:jc w:val="center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на размещение нестационарного торгового объекта, в том числе</w:t>
      </w:r>
    </w:p>
    <w:p w:rsidR="00B57F4D" w:rsidRPr="009818FE" w:rsidRDefault="00B57F4D" w:rsidP="009818FE">
      <w:pPr>
        <w:pStyle w:val="a8"/>
        <w:jc w:val="center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объекта по оказанию услуг, на территории Кашинского муниципального округа Тверской области</w:t>
      </w:r>
    </w:p>
    <w:p w:rsidR="00B57F4D" w:rsidRPr="009818FE" w:rsidRDefault="00B57F4D" w:rsidP="009818FE">
      <w:pPr>
        <w:pStyle w:val="a8"/>
        <w:jc w:val="center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(типовая форма)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 xml:space="preserve">г. </w:t>
      </w:r>
      <w:r w:rsidR="00E012C7">
        <w:rPr>
          <w:rFonts w:ascii="XO Thames" w:hAnsi="XO Thames" w:cs="Courier New"/>
          <w:sz w:val="28"/>
          <w:szCs w:val="28"/>
        </w:rPr>
        <w:t>Кашин</w:t>
      </w:r>
      <w:r w:rsidRPr="009818FE">
        <w:rPr>
          <w:rFonts w:ascii="XO Thames" w:hAnsi="XO Thames" w:cs="Courier New"/>
          <w:sz w:val="28"/>
          <w:szCs w:val="28"/>
        </w:rPr>
        <w:t xml:space="preserve">                                          "___" ___________ 20__ г.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 w:cs="Courier New"/>
          <w:sz w:val="28"/>
          <w:szCs w:val="28"/>
        </w:rPr>
      </w:pPr>
    </w:p>
    <w:p w:rsidR="00B57F4D" w:rsidRPr="009818FE" w:rsidRDefault="009818FE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>
        <w:rPr>
          <w:rFonts w:ascii="XO Thames" w:hAnsi="XO Thames" w:cs="Courier New"/>
          <w:sz w:val="28"/>
          <w:szCs w:val="28"/>
        </w:rPr>
        <w:t xml:space="preserve">         </w:t>
      </w:r>
      <w:r w:rsidR="00D452A2" w:rsidRPr="009818FE">
        <w:rPr>
          <w:rFonts w:ascii="XO Thames" w:hAnsi="XO Thames" w:cs="Courier New"/>
          <w:sz w:val="28"/>
          <w:szCs w:val="28"/>
        </w:rPr>
        <w:t xml:space="preserve">Администрация Кашинского муниципального округа Тверской области </w:t>
      </w:r>
      <w:r w:rsidR="00B57F4D" w:rsidRPr="009818FE">
        <w:rPr>
          <w:rFonts w:ascii="XO Thames" w:hAnsi="XO Thames" w:cs="Courier New"/>
          <w:sz w:val="28"/>
          <w:szCs w:val="28"/>
        </w:rPr>
        <w:t>в лице</w:t>
      </w:r>
      <w:r w:rsidR="00D452A2" w:rsidRPr="009818FE">
        <w:rPr>
          <w:rFonts w:ascii="XO Thames" w:hAnsi="XO Thames" w:cs="Courier New"/>
          <w:sz w:val="28"/>
          <w:szCs w:val="28"/>
        </w:rPr>
        <w:t xml:space="preserve"> ____________</w:t>
      </w:r>
      <w:r w:rsidR="00B57F4D" w:rsidRPr="009818FE">
        <w:rPr>
          <w:rFonts w:ascii="XO Thames" w:hAnsi="XO Thames" w:cs="Courier New"/>
          <w:sz w:val="28"/>
          <w:szCs w:val="28"/>
        </w:rPr>
        <w:t>______________________________</w:t>
      </w:r>
      <w:r w:rsidR="00D452A2" w:rsidRPr="009818FE">
        <w:rPr>
          <w:rFonts w:ascii="XO Thames" w:hAnsi="XO Thames" w:cs="Courier New"/>
          <w:sz w:val="28"/>
          <w:szCs w:val="28"/>
        </w:rPr>
        <w:t>_____________</w:t>
      </w:r>
      <w:r w:rsidR="00B57F4D" w:rsidRPr="009818FE">
        <w:rPr>
          <w:rFonts w:ascii="XO Thames" w:hAnsi="XO Thames" w:cs="Courier New"/>
          <w:sz w:val="28"/>
          <w:szCs w:val="28"/>
        </w:rPr>
        <w:t>________,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действующего    на   основании ____________</w:t>
      </w:r>
      <w:r w:rsidR="00D452A2" w:rsidRPr="009818FE">
        <w:rPr>
          <w:rFonts w:ascii="XO Thames" w:hAnsi="XO Thames" w:cs="Courier New"/>
          <w:sz w:val="28"/>
          <w:szCs w:val="28"/>
        </w:rPr>
        <w:t>_</w:t>
      </w:r>
      <w:r w:rsidR="009818FE">
        <w:rPr>
          <w:rFonts w:ascii="XO Thames" w:hAnsi="XO Thames" w:cs="Courier New"/>
          <w:sz w:val="28"/>
          <w:szCs w:val="28"/>
        </w:rPr>
        <w:t>___</w:t>
      </w:r>
      <w:r w:rsidRPr="009818FE">
        <w:rPr>
          <w:rFonts w:ascii="XO Thames" w:hAnsi="XO Thames" w:cs="Courier New"/>
          <w:sz w:val="28"/>
          <w:szCs w:val="28"/>
        </w:rPr>
        <w:t>_________________________,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именуемый    в    дальнейшем    "Сторона    1</w:t>
      </w:r>
      <w:proofErr w:type="gramStart"/>
      <w:r w:rsidRPr="009818FE">
        <w:rPr>
          <w:rFonts w:ascii="XO Thames" w:hAnsi="XO Thames" w:cs="Courier New"/>
          <w:sz w:val="28"/>
          <w:szCs w:val="28"/>
        </w:rPr>
        <w:t xml:space="preserve">",   </w:t>
      </w:r>
      <w:proofErr w:type="gramEnd"/>
      <w:r w:rsidRPr="009818FE">
        <w:rPr>
          <w:rFonts w:ascii="XO Thames" w:hAnsi="XO Thames" w:cs="Courier New"/>
          <w:sz w:val="28"/>
          <w:szCs w:val="28"/>
        </w:rPr>
        <w:t xml:space="preserve"> с    одной   стороны   и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______________________________</w:t>
      </w:r>
      <w:r w:rsidR="00D452A2" w:rsidRPr="009818FE">
        <w:rPr>
          <w:rFonts w:ascii="XO Thames" w:hAnsi="XO Thames" w:cs="Courier New"/>
          <w:sz w:val="28"/>
          <w:szCs w:val="28"/>
        </w:rPr>
        <w:t>____________</w:t>
      </w:r>
      <w:r w:rsidRPr="009818FE">
        <w:rPr>
          <w:rFonts w:ascii="XO Thames" w:hAnsi="XO Thames" w:cs="Courier New"/>
          <w:sz w:val="28"/>
          <w:szCs w:val="28"/>
        </w:rPr>
        <w:t>_</w:t>
      </w:r>
      <w:r w:rsidR="009818FE">
        <w:rPr>
          <w:rFonts w:ascii="XO Thames" w:hAnsi="XO Thames" w:cs="Courier New"/>
          <w:sz w:val="28"/>
          <w:szCs w:val="28"/>
        </w:rPr>
        <w:t>_________</w:t>
      </w:r>
      <w:r w:rsidRPr="009818FE">
        <w:rPr>
          <w:rFonts w:ascii="XO Thames" w:hAnsi="XO Thames" w:cs="Courier New"/>
          <w:sz w:val="28"/>
          <w:szCs w:val="28"/>
        </w:rPr>
        <w:t>________________</w:t>
      </w:r>
    </w:p>
    <w:p w:rsidR="00B57F4D" w:rsidRPr="009818FE" w:rsidRDefault="00B57F4D" w:rsidP="009818FE">
      <w:pPr>
        <w:pStyle w:val="a8"/>
        <w:jc w:val="center"/>
        <w:rPr>
          <w:rFonts w:ascii="XO Thames" w:hAnsi="XO Thames" w:cs="Courier New"/>
        </w:rPr>
      </w:pPr>
      <w:r w:rsidRPr="009818FE">
        <w:rPr>
          <w:rFonts w:ascii="XO Thames" w:hAnsi="XO Thames" w:cs="Courier New"/>
        </w:rPr>
        <w:t>(наименование организации, фамилия, имя, отчество</w:t>
      </w:r>
    </w:p>
    <w:p w:rsidR="00B57F4D" w:rsidRPr="009818FE" w:rsidRDefault="00B57F4D" w:rsidP="009818FE">
      <w:pPr>
        <w:pStyle w:val="a8"/>
        <w:jc w:val="center"/>
        <w:rPr>
          <w:rFonts w:ascii="XO Thames" w:hAnsi="XO Thames" w:cs="Courier New"/>
        </w:rPr>
      </w:pPr>
      <w:r w:rsidRPr="009818FE">
        <w:rPr>
          <w:rFonts w:ascii="XO Thames" w:hAnsi="XO Thames" w:cs="Courier New"/>
        </w:rPr>
        <w:t>(последнее - при наличии), индивидуального предпринимателя)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в лице _________________________</w:t>
      </w:r>
      <w:r w:rsidR="009818FE">
        <w:rPr>
          <w:rFonts w:ascii="XO Thames" w:hAnsi="XO Thames" w:cs="Courier New"/>
          <w:sz w:val="28"/>
          <w:szCs w:val="28"/>
        </w:rPr>
        <w:t>__</w:t>
      </w:r>
      <w:r w:rsidR="00D452A2" w:rsidRPr="009818FE">
        <w:rPr>
          <w:rFonts w:ascii="XO Thames" w:hAnsi="XO Thames" w:cs="Courier New"/>
          <w:sz w:val="28"/>
          <w:szCs w:val="28"/>
        </w:rPr>
        <w:t>__________</w:t>
      </w:r>
      <w:r w:rsidRPr="009818FE">
        <w:rPr>
          <w:rFonts w:ascii="XO Thames" w:hAnsi="XO Thames" w:cs="Courier New"/>
          <w:sz w:val="28"/>
          <w:szCs w:val="28"/>
        </w:rPr>
        <w:t>_________________________,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 xml:space="preserve">           (должность, фамилия, имя, отчество (последнее - при наличии))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действующего на основании ___________________________________________,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именуемое(</w:t>
      </w:r>
      <w:proofErr w:type="spellStart"/>
      <w:r w:rsidRPr="009818FE">
        <w:rPr>
          <w:rFonts w:ascii="XO Thames" w:hAnsi="XO Thames" w:cs="Courier New"/>
          <w:sz w:val="28"/>
          <w:szCs w:val="28"/>
        </w:rPr>
        <w:t>ый</w:t>
      </w:r>
      <w:proofErr w:type="spellEnd"/>
      <w:r w:rsidRPr="009818FE">
        <w:rPr>
          <w:rFonts w:ascii="XO Thames" w:hAnsi="XO Thames" w:cs="Courier New"/>
          <w:sz w:val="28"/>
          <w:szCs w:val="28"/>
        </w:rPr>
        <w:t>) в дальнейшем "Сторона 2", с другой стороны, далее совместно</w:t>
      </w:r>
      <w:r w:rsidR="00D452A2" w:rsidRPr="009818FE">
        <w:rPr>
          <w:rFonts w:ascii="XO Thames" w:hAnsi="XO Thames" w:cs="Courier New"/>
          <w:sz w:val="28"/>
          <w:szCs w:val="28"/>
        </w:rPr>
        <w:t xml:space="preserve"> </w:t>
      </w:r>
      <w:r w:rsidRPr="009818FE">
        <w:rPr>
          <w:rFonts w:ascii="XO Thames" w:hAnsi="XO Thames" w:cs="Courier New"/>
          <w:sz w:val="28"/>
          <w:szCs w:val="28"/>
        </w:rPr>
        <w:t xml:space="preserve">именуемые Стороны, </w:t>
      </w:r>
      <w:r w:rsidRPr="00CA2433">
        <w:rPr>
          <w:rFonts w:ascii="XO Thames" w:hAnsi="XO Thames" w:cs="Courier New"/>
        </w:rPr>
        <w:t xml:space="preserve">(по результатам </w:t>
      </w:r>
      <w:r w:rsidR="00D452A2" w:rsidRPr="00CA2433">
        <w:rPr>
          <w:rFonts w:ascii="XO Thames" w:hAnsi="XO Thames" w:cs="Courier New"/>
        </w:rPr>
        <w:t xml:space="preserve">конкурса </w:t>
      </w:r>
      <w:r w:rsidRPr="00CA2433">
        <w:rPr>
          <w:rFonts w:ascii="XO Thames" w:hAnsi="XO Thames" w:cs="Courier New"/>
        </w:rPr>
        <w:t>(</w:t>
      </w:r>
      <w:r w:rsidR="009818FE" w:rsidRPr="00CA2433">
        <w:rPr>
          <w:rFonts w:ascii="XO Thames" w:hAnsi="XO Thames" w:cs="Courier New"/>
        </w:rPr>
        <w:t>протокол оценки и сопоставления заявок)/на основании подпункта _____ пункта 2.1 Порядка заключения договора на размещение нестационарного торгового объекта, в том числе объектов по оказанию услуг, в местах согласно схеме размещения нестационарных торговых объектов, в том числе объектов по оказанию услуг, без проведения торгов</w:t>
      </w:r>
      <w:r w:rsidRPr="00CA2433">
        <w:rPr>
          <w:rFonts w:ascii="XO Thames" w:hAnsi="XO Thames" w:cs="Courier New"/>
        </w:rPr>
        <w:t>)</w:t>
      </w:r>
      <w:r w:rsidRPr="009818FE">
        <w:rPr>
          <w:rFonts w:ascii="XO Thames" w:hAnsi="XO Thames" w:cs="Courier New"/>
          <w:sz w:val="28"/>
          <w:szCs w:val="28"/>
        </w:rPr>
        <w:t>, заключили  настоящий  Договор</w:t>
      </w:r>
      <w:r w:rsidR="009818FE" w:rsidRPr="009818FE">
        <w:rPr>
          <w:rFonts w:ascii="XO Thames" w:hAnsi="XO Thames" w:cs="Courier New"/>
          <w:sz w:val="28"/>
          <w:szCs w:val="28"/>
        </w:rPr>
        <w:t xml:space="preserve"> </w:t>
      </w:r>
      <w:r w:rsidRPr="009818FE">
        <w:rPr>
          <w:rFonts w:ascii="XO Thames" w:hAnsi="XO Thames" w:cs="Courier New"/>
          <w:sz w:val="28"/>
          <w:szCs w:val="28"/>
        </w:rPr>
        <w:t>о нижеследующем.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B57F4D" w:rsidRPr="009818FE" w:rsidRDefault="00B57F4D" w:rsidP="00CA2433">
      <w:pPr>
        <w:pStyle w:val="a8"/>
        <w:jc w:val="center"/>
        <w:rPr>
          <w:rFonts w:ascii="XO Thames" w:hAnsi="XO Thames"/>
          <w:sz w:val="28"/>
          <w:szCs w:val="28"/>
        </w:rPr>
      </w:pPr>
      <w:bookmarkStart w:id="22" w:name="P926"/>
      <w:bookmarkEnd w:id="22"/>
      <w:r w:rsidRPr="009818FE">
        <w:rPr>
          <w:rFonts w:ascii="XO Thames" w:hAnsi="XO Thames"/>
          <w:sz w:val="28"/>
          <w:szCs w:val="28"/>
        </w:rPr>
        <w:t>1. Предмет Договора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1.1. Сторона 1 предоставляет Стороне 2 право разместить нестационарный объект,</w:t>
      </w:r>
      <w:r w:rsidR="009818FE" w:rsidRPr="009818FE">
        <w:rPr>
          <w:rFonts w:ascii="XO Thames" w:hAnsi="XO Thames"/>
          <w:sz w:val="28"/>
          <w:szCs w:val="28"/>
        </w:rPr>
        <w:t xml:space="preserve"> в том числе объект по оказанию услуг,</w:t>
      </w:r>
      <w:r w:rsidRPr="009818FE">
        <w:rPr>
          <w:rFonts w:ascii="XO Thames" w:hAnsi="XO Thames"/>
          <w:sz w:val="28"/>
          <w:szCs w:val="28"/>
        </w:rPr>
        <w:t xml:space="preserve"> не являющийся объектом недвижимого имущества (далее - Объект), по адресу: ___________________________________ в соответствии со Схемой размещения нестационарных торговых объектов, в том числе объектов по оказанию услуг, на территории </w:t>
      </w:r>
      <w:r w:rsidR="009818FE" w:rsidRPr="009818FE">
        <w:rPr>
          <w:rFonts w:ascii="XO Thames" w:hAnsi="XO Thames"/>
          <w:sz w:val="28"/>
          <w:szCs w:val="28"/>
        </w:rPr>
        <w:t>Кашинского муниципального округа Тверской области</w:t>
      </w:r>
      <w:r w:rsidRPr="009818FE">
        <w:rPr>
          <w:rFonts w:ascii="XO Thames" w:hAnsi="XO Thames"/>
          <w:sz w:val="28"/>
          <w:szCs w:val="28"/>
        </w:rPr>
        <w:t xml:space="preserve">, утвержденной постановлением Администрации </w:t>
      </w:r>
      <w:r w:rsidR="009818FE" w:rsidRPr="009818FE">
        <w:rPr>
          <w:rFonts w:ascii="XO Thames" w:hAnsi="XO Thames"/>
          <w:sz w:val="28"/>
          <w:szCs w:val="28"/>
        </w:rPr>
        <w:t>Кашинского муниципального округа Тверской области</w:t>
      </w:r>
      <w:r w:rsidRPr="009818FE">
        <w:rPr>
          <w:rFonts w:ascii="XO Thames" w:hAnsi="XO Thames"/>
          <w:sz w:val="28"/>
          <w:szCs w:val="28"/>
        </w:rPr>
        <w:t xml:space="preserve"> от __________ </w:t>
      </w:r>
      <w:r w:rsidR="009818FE" w:rsidRPr="009818FE">
        <w:rPr>
          <w:rFonts w:ascii="XO Thames" w:hAnsi="XO Thames"/>
          <w:sz w:val="28"/>
          <w:szCs w:val="28"/>
        </w:rPr>
        <w:t>№</w:t>
      </w:r>
      <w:r w:rsidRPr="009818FE">
        <w:rPr>
          <w:rFonts w:ascii="XO Thames" w:hAnsi="XO Thames"/>
          <w:sz w:val="28"/>
          <w:szCs w:val="28"/>
        </w:rPr>
        <w:t xml:space="preserve"> ____ (номер в схеме _______) (далее - Схема), за плату в размере ________________________________ (_______) руб. </w:t>
      </w:r>
      <w:r w:rsidRPr="009818FE">
        <w:rPr>
          <w:rFonts w:ascii="XO Thames" w:hAnsi="XO Thames"/>
          <w:sz w:val="28"/>
          <w:szCs w:val="28"/>
        </w:rPr>
        <w:lastRenderedPageBreak/>
        <w:t>в соответствии с __________, а Сторона 2 обязуется разместить Объект и обеспечить его эксплуатацию в течение срока действия настоящего Договора на условиях и в порядке, предусмотренными действующим законодательством и условиями настоящего Договора.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bookmarkStart w:id="23" w:name="P929"/>
      <w:bookmarkEnd w:id="23"/>
      <w:r w:rsidRPr="009818FE">
        <w:rPr>
          <w:rFonts w:ascii="XO Thames" w:hAnsi="XO Thames"/>
          <w:sz w:val="28"/>
          <w:szCs w:val="28"/>
        </w:rPr>
        <w:t>1.2. Технические характеристики Объекта: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- тип Объекта ________________________________________________;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- площадь Объекта _______________ кв. м;</w:t>
      </w:r>
    </w:p>
    <w:p w:rsidR="009818FE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- граница прилегающей к объекту территории для благоустройства определяется в соответствии с</w:t>
      </w:r>
      <w:r w:rsidR="009818FE" w:rsidRPr="009818FE">
        <w:rPr>
          <w:rFonts w:ascii="XO Thames" w:hAnsi="XO Thames"/>
          <w:sz w:val="28"/>
          <w:szCs w:val="28"/>
        </w:rPr>
        <w:t xml:space="preserve"> Правилами благоустройства Кашинского муниципального округа Тверской области</w:t>
      </w:r>
      <w:r w:rsidRPr="009818FE">
        <w:rPr>
          <w:rFonts w:ascii="XO Thames" w:hAnsi="XO Thames"/>
          <w:sz w:val="28"/>
          <w:szCs w:val="28"/>
        </w:rPr>
        <w:t xml:space="preserve">, утвержденными решением </w:t>
      </w:r>
      <w:r w:rsidR="009818FE" w:rsidRPr="009818FE">
        <w:rPr>
          <w:rFonts w:ascii="XO Thames" w:hAnsi="XO Thames"/>
          <w:sz w:val="28"/>
          <w:szCs w:val="28"/>
        </w:rPr>
        <w:t>Думы Кашинского муниципального округа Тверской области</w:t>
      </w:r>
      <w:r w:rsidRPr="009818FE">
        <w:rPr>
          <w:rFonts w:ascii="XO Thames" w:hAnsi="XO Thames"/>
          <w:sz w:val="28"/>
          <w:szCs w:val="28"/>
        </w:rPr>
        <w:t>;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- прочее __________________________</w:t>
      </w:r>
      <w:r w:rsidR="009818FE" w:rsidRPr="009818FE">
        <w:rPr>
          <w:rFonts w:ascii="XO Thames" w:hAnsi="XO Thames"/>
          <w:sz w:val="28"/>
          <w:szCs w:val="28"/>
        </w:rPr>
        <w:t>___</w:t>
      </w:r>
      <w:r w:rsidRPr="009818FE">
        <w:rPr>
          <w:rFonts w:ascii="XO Thames" w:hAnsi="XO Thames"/>
          <w:sz w:val="28"/>
          <w:szCs w:val="28"/>
        </w:rPr>
        <w:t>_____________________.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 w:cs="Courier New"/>
          <w:sz w:val="28"/>
          <w:szCs w:val="28"/>
        </w:rPr>
      </w:pPr>
      <w:bookmarkStart w:id="24" w:name="P934"/>
      <w:bookmarkEnd w:id="24"/>
      <w:r w:rsidRPr="009818FE">
        <w:rPr>
          <w:rFonts w:ascii="XO Thames" w:hAnsi="XO Thames" w:cs="Courier New"/>
          <w:sz w:val="28"/>
          <w:szCs w:val="28"/>
        </w:rPr>
        <w:t xml:space="preserve">    1.3. Специализация Объекта _________________________</w:t>
      </w:r>
      <w:r w:rsidR="009818FE" w:rsidRPr="009818FE">
        <w:rPr>
          <w:rFonts w:ascii="XO Thames" w:hAnsi="XO Thames" w:cs="Courier New"/>
          <w:sz w:val="28"/>
          <w:szCs w:val="28"/>
        </w:rPr>
        <w:t>____</w:t>
      </w:r>
      <w:r w:rsidRPr="009818FE">
        <w:rPr>
          <w:rFonts w:ascii="XO Thames" w:hAnsi="XO Thames" w:cs="Courier New"/>
          <w:sz w:val="28"/>
          <w:szCs w:val="28"/>
        </w:rPr>
        <w:t>__.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 xml:space="preserve">  Ассортимент реализуемых товаров (услуг) ___________________</w:t>
      </w:r>
      <w:r w:rsidR="009818FE" w:rsidRPr="009818FE">
        <w:rPr>
          <w:rFonts w:ascii="XO Thames" w:hAnsi="XO Thames" w:cs="Courier New"/>
          <w:sz w:val="28"/>
          <w:szCs w:val="28"/>
        </w:rPr>
        <w:t>__</w:t>
      </w:r>
      <w:r w:rsidRPr="009818FE">
        <w:rPr>
          <w:rFonts w:ascii="XO Thames" w:hAnsi="XO Thames" w:cs="Courier New"/>
          <w:sz w:val="28"/>
          <w:szCs w:val="28"/>
        </w:rPr>
        <w:t>_____________________________________</w:t>
      </w:r>
      <w:r w:rsidR="009818FE" w:rsidRPr="009818FE">
        <w:rPr>
          <w:rFonts w:ascii="XO Thames" w:hAnsi="XO Thames" w:cs="Courier New"/>
          <w:sz w:val="28"/>
          <w:szCs w:val="28"/>
        </w:rPr>
        <w:t>_</w:t>
      </w:r>
      <w:r w:rsidRPr="009818FE">
        <w:rPr>
          <w:rFonts w:ascii="XO Thames" w:hAnsi="XO Thames" w:cs="Courier New"/>
          <w:sz w:val="28"/>
          <w:szCs w:val="28"/>
        </w:rPr>
        <w:t>_________.</w:t>
      </w:r>
    </w:p>
    <w:p w:rsidR="00B57F4D" w:rsidRPr="00CA2433" w:rsidRDefault="00B57F4D" w:rsidP="00CA2433">
      <w:pPr>
        <w:pStyle w:val="a8"/>
        <w:jc w:val="center"/>
        <w:rPr>
          <w:rFonts w:ascii="XO Thames" w:hAnsi="XO Thames" w:cs="Courier New"/>
        </w:rPr>
      </w:pPr>
      <w:r w:rsidRPr="00CA2433">
        <w:rPr>
          <w:rFonts w:ascii="XO Thames" w:hAnsi="XO Thames" w:cs="Courier New"/>
        </w:rPr>
        <w:t>(не менее 80% от количества всех предлагаемых к продаже товаров)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B57F4D" w:rsidRPr="009818FE" w:rsidRDefault="00B57F4D" w:rsidP="00CA2433">
      <w:pPr>
        <w:pStyle w:val="a8"/>
        <w:jc w:val="center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2. Права и обязанности Сторон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CA2433" w:rsidRPr="00CA2433" w:rsidRDefault="00CA2433" w:rsidP="00CA2433">
      <w:pPr>
        <w:ind w:firstLine="709"/>
      </w:pPr>
      <w:r w:rsidRPr="00CA2433">
        <w:t>2.1. Сторона 1 имеет право:</w:t>
      </w:r>
    </w:p>
    <w:p w:rsidR="00CA2433" w:rsidRPr="00CA2433" w:rsidRDefault="00CA2433" w:rsidP="00CA2433">
      <w:pPr>
        <w:ind w:firstLine="709"/>
      </w:pPr>
      <w:r w:rsidRPr="00CA2433">
        <w:t>2.1.1. в период действия настоящего Договора проверять соблюдение Стороной 2 требований настоящего Договора и действующего законодательства в месте размещения Объекта и на прилегающей территории, в том числе без уведомления Стороны 2 о предстоящей проверке;</w:t>
      </w:r>
    </w:p>
    <w:p w:rsidR="00CA2433" w:rsidRPr="00CA2433" w:rsidRDefault="00CA2433" w:rsidP="00CA2433">
      <w:pPr>
        <w:ind w:firstLine="709"/>
      </w:pPr>
      <w:r w:rsidRPr="00CA2433">
        <w:t>2.1.2. направлять в адрес Стороны 2 уведомления о выявлении фактов несоответствия Объекта в натуре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этажей, повреждения либо утраты отдельных элементов Объекта), его ненадлежащего технического состояния или размещения на любом элементе Объекта, а равно на прилегающей к нему территории, вывесок, объявлений, листовок, графических изображений, не согласованных в установленном действующем законодательством порядке, нарушения специализации Объекта и ассортимента реализуемых товаров (услуг), предусмотренных настоящим Договором, а также неисполнения обязанностей, предусмотренных пунктом 2.4 настоящего Договора, с требованием об устранении перечисленных недостатков и указанием сроков их устранения.</w:t>
      </w:r>
    </w:p>
    <w:p w:rsidR="00CA2433" w:rsidRPr="00CA2433" w:rsidRDefault="00CA2433" w:rsidP="00CA2433">
      <w:pPr>
        <w:ind w:firstLine="709"/>
      </w:pPr>
      <w:r w:rsidRPr="00CA2433">
        <w:t>Уведомления направляются по адресу места нахождения Стороны 2 либо адресу электронной почты, указанным в Договоре, либо телефонограммой, либо по факсимильной связи, либо с использованием иных средств связи и доставки, позволяющих зафиксировать такие уведомления.</w:t>
      </w:r>
    </w:p>
    <w:p w:rsidR="00CA2433" w:rsidRPr="00CA2433" w:rsidRDefault="00CA2433" w:rsidP="00CA2433">
      <w:pPr>
        <w:ind w:firstLine="709"/>
      </w:pPr>
      <w:r w:rsidRPr="00CA2433">
        <w:t>Направление уведомления не препятствует применению в установленном действующим законодательством порядке к Стороне 2 мер административного воздействия вплоть до привлечения к административной и иной ответственности;</w:t>
      </w:r>
    </w:p>
    <w:p w:rsidR="00CA2433" w:rsidRPr="00CA2433" w:rsidRDefault="00CA2433" w:rsidP="00CA2433">
      <w:pPr>
        <w:ind w:firstLine="709"/>
      </w:pPr>
      <w:r w:rsidRPr="00CA2433">
        <w:lastRenderedPageBreak/>
        <w:t>2.1.3. на возмещение убытков в установленном действующим законодательством порядке, причиненных ухудшением качества земель, нарушением благоустройства в результате хозяйственной деятельности Стороны 2, а также по иным основаниям, предусмотренным законодательством Российской Федерации;</w:t>
      </w:r>
    </w:p>
    <w:p w:rsidR="00CA2433" w:rsidRPr="00CA2433" w:rsidRDefault="00CA2433" w:rsidP="00CA2433">
      <w:pPr>
        <w:ind w:firstLine="709"/>
      </w:pPr>
      <w:r w:rsidRPr="00CA2433"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Федерации;</w:t>
      </w:r>
    </w:p>
    <w:p w:rsidR="00CA2433" w:rsidRPr="00CA2433" w:rsidRDefault="00CA2433" w:rsidP="00CA2433">
      <w:pPr>
        <w:ind w:firstLine="709"/>
      </w:pPr>
      <w:r w:rsidRPr="00CA2433">
        <w:t>2.1.5. расторгнуть настоящий Договор в случаях, предусмотренных настоящим Договором;</w:t>
      </w:r>
    </w:p>
    <w:p w:rsidR="00CA2433" w:rsidRPr="00CA2433" w:rsidRDefault="00CA2433" w:rsidP="00CA2433">
      <w:pPr>
        <w:ind w:firstLine="709"/>
      </w:pPr>
      <w:r w:rsidRPr="00CA2433">
        <w:t>2.1.6.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настоящего Договора (исполнения настоящего Договора) в соответствии с разделом 5 настоящего Договора осуществить демонтаж Объекта.</w:t>
      </w:r>
    </w:p>
    <w:p w:rsidR="00CA2433" w:rsidRPr="00CA2433" w:rsidRDefault="00CA2433" w:rsidP="00CA2433">
      <w:pPr>
        <w:ind w:firstLine="709"/>
      </w:pPr>
      <w:r w:rsidRPr="00CA2433">
        <w:t>2.2. Сторона 1 обязана:</w:t>
      </w:r>
    </w:p>
    <w:p w:rsidR="00CA2433" w:rsidRPr="00CA2433" w:rsidRDefault="00CA2433" w:rsidP="00CA2433">
      <w:pPr>
        <w:ind w:firstLine="709"/>
      </w:pPr>
      <w:r w:rsidRPr="00CA2433">
        <w:t>2.2.1. выполнять в полном объеме все условия настоящего Договора;</w:t>
      </w:r>
    </w:p>
    <w:p w:rsidR="00CA2433" w:rsidRPr="00CA2433" w:rsidRDefault="00CA2433" w:rsidP="00CA2433">
      <w:pPr>
        <w:ind w:firstLine="709"/>
      </w:pPr>
      <w:r w:rsidRPr="00CA2433">
        <w:t>2.2.2. уведомлять Сторону 2 об изменении реквизитов для перечисления платы за размещение Объекта;</w:t>
      </w:r>
    </w:p>
    <w:p w:rsidR="00CA2433" w:rsidRPr="00CA2433" w:rsidRDefault="00CA2433" w:rsidP="00CA2433">
      <w:pPr>
        <w:ind w:firstLine="709"/>
      </w:pPr>
      <w:r w:rsidRPr="00CA2433">
        <w:t>2.2.3. в случае, если проведение органом местного самоуправления реконструкции, благоустройства территории или ремонтных работ препятствует осуществлению деятельности Стороной 2 на основании настоящего Договора, предоставить альтернативное место, определенное Схемой НТО, на период проведения указанных работ;</w:t>
      </w:r>
    </w:p>
    <w:p w:rsidR="00CA2433" w:rsidRPr="00CA2433" w:rsidRDefault="00CA2433" w:rsidP="00CA2433">
      <w:pPr>
        <w:ind w:firstLine="709"/>
      </w:pPr>
      <w:r w:rsidRPr="00CA2433">
        <w:t xml:space="preserve">2.2.4. в случае изъятия земельного участка, на котором установлен Объект, для государственных или муниципальных нужд, принятия органом местного самоуправления </w:t>
      </w:r>
      <w:r>
        <w:t>Кашинского муниципального округа Тверской области</w:t>
      </w:r>
      <w:r w:rsidRPr="00CA2433">
        <w:t xml:space="preserve"> решения об использовании места размещения Объекта для целей, связанных с развитием улично-дорожной сети, размещением остановок городского общественного транспорта, организацией парковочных карманов или изменения градостроительной ситуации, в установленном муниципальным нормативным правовым актом порядке предоставить Стороне 2 компенсационное место для размещения Объекта.</w:t>
      </w:r>
    </w:p>
    <w:p w:rsidR="00CA2433" w:rsidRPr="00CA2433" w:rsidRDefault="00CA2433" w:rsidP="00CA2433">
      <w:pPr>
        <w:ind w:firstLine="709"/>
      </w:pPr>
      <w:r w:rsidRPr="00CA2433">
        <w:t>2.3. Сторона 2 имеет право:</w:t>
      </w:r>
    </w:p>
    <w:p w:rsidR="00CA2433" w:rsidRPr="00CA2433" w:rsidRDefault="00CA2433" w:rsidP="00CA2433">
      <w:pPr>
        <w:ind w:firstLine="709"/>
      </w:pPr>
      <w:r w:rsidRPr="00CA2433">
        <w:t>2.3.1. изменить ассортимент в рамках действующей специализации Объекта по согласованию со Стороной 1;</w:t>
      </w:r>
    </w:p>
    <w:p w:rsidR="00CA2433" w:rsidRPr="00CA2433" w:rsidRDefault="00CA2433" w:rsidP="00CA2433">
      <w:pPr>
        <w:ind w:firstLine="709"/>
      </w:pPr>
      <w:r w:rsidRPr="00CA2433">
        <w:t>2.3.2. демонтировать Объект до истечения срока действия настоящего Договора;</w:t>
      </w:r>
    </w:p>
    <w:p w:rsidR="00CA2433" w:rsidRPr="00CA2433" w:rsidRDefault="00CA2433" w:rsidP="00CA2433">
      <w:pPr>
        <w:ind w:firstLine="709"/>
      </w:pPr>
      <w:r w:rsidRPr="00CA2433">
        <w:t>2.3.3. заключить договор на новый срок в установленном порядке в случае надлежащего исполнения своих обязанностей по настоящему Договору.</w:t>
      </w:r>
    </w:p>
    <w:p w:rsidR="00CA2433" w:rsidRPr="00CA2433" w:rsidRDefault="00CA2433" w:rsidP="00CA2433">
      <w:pPr>
        <w:ind w:firstLine="709"/>
      </w:pPr>
      <w:r w:rsidRPr="00CA2433">
        <w:t>2.4. Сторона 2 обязана:</w:t>
      </w:r>
    </w:p>
    <w:p w:rsidR="00CA2433" w:rsidRPr="00CA2433" w:rsidRDefault="00CA2433" w:rsidP="00CA2433">
      <w:pPr>
        <w:ind w:firstLine="709"/>
      </w:pPr>
      <w:r w:rsidRPr="00CA2433">
        <w:t>2.4.1. установить Объект в соответствии с требованиями раздела 1 настоящего Договора в течение _________ с даты заключения настоящего Договора;</w:t>
      </w:r>
    </w:p>
    <w:p w:rsidR="00CA2433" w:rsidRPr="00CA2433" w:rsidRDefault="00CA2433" w:rsidP="00CA2433">
      <w:pPr>
        <w:ind w:firstLine="709"/>
      </w:pPr>
      <w:r w:rsidRPr="00CA2433">
        <w:lastRenderedPageBreak/>
        <w:t>2.4.2. использовать место размещения Объекта исключительно в соответствии с целевым назначением и условиями, установленными настоящим Договором, обеспечить в течение всего срока действия Договора функционирование Объекта на условиях и в порядке, предусмотренных законодательством, Договором, санитарно-эпидемиологическими правилами и нормами, требованиями нормативных правовых актов о безопасности дорожного движения, пожарной безопасности,</w:t>
      </w:r>
      <w:r>
        <w:t xml:space="preserve"> Правилами</w:t>
      </w:r>
      <w:r w:rsidRPr="00CA2433">
        <w:t xml:space="preserve"> благоустройства </w:t>
      </w:r>
      <w:r>
        <w:t>Кашинского муниципального округа Тверской области</w:t>
      </w:r>
      <w:r w:rsidRPr="00CA2433">
        <w:t>, а также в случае необходимости подключения Объекта к сетям электроснабжения и иным инженерным сетям обеспечить данное подключение за свой счет;</w:t>
      </w:r>
    </w:p>
    <w:p w:rsidR="00CA2433" w:rsidRPr="00CA2433" w:rsidRDefault="00CA2433" w:rsidP="00CA2433">
      <w:pPr>
        <w:ind w:firstLine="709"/>
      </w:pPr>
      <w:r w:rsidRPr="00CA2433">
        <w:t>2.4.3. обеспечить соответствие размещаемого Объекта архитектурному решению;</w:t>
      </w:r>
    </w:p>
    <w:p w:rsidR="00CA2433" w:rsidRPr="00CA2433" w:rsidRDefault="00CA2433" w:rsidP="00CA2433">
      <w:pPr>
        <w:ind w:firstLine="709"/>
      </w:pPr>
      <w:r w:rsidRPr="00CA2433">
        <w:t xml:space="preserve">2.4.4. обеспечить наличие в Объекте копии настоящего </w:t>
      </w:r>
      <w:proofErr w:type="gramStart"/>
      <w:r w:rsidRPr="00CA2433">
        <w:t>Договора,;</w:t>
      </w:r>
      <w:proofErr w:type="gramEnd"/>
    </w:p>
    <w:p w:rsidR="00CA2433" w:rsidRPr="00CA2433" w:rsidRDefault="00CA2433" w:rsidP="00CA2433">
      <w:pPr>
        <w:ind w:firstLine="709"/>
      </w:pPr>
      <w:r w:rsidRPr="00CA2433">
        <w:t>2.4.5. использовать Объект в соответствии со специализацией и ассортиментом, указанными в пункте 1.3 настоящего Договора. Изменение специализации и типа Объекта не допускается;</w:t>
      </w:r>
    </w:p>
    <w:p w:rsidR="00CA2433" w:rsidRPr="00CA2433" w:rsidRDefault="00CA2433" w:rsidP="00CA2433">
      <w:pPr>
        <w:ind w:firstLine="709"/>
      </w:pPr>
      <w:r w:rsidRPr="00CA2433">
        <w:t>2.4.6. в случае повреждения, утраты отдельных элементов Объекта, ненадлежащего технического состояния Объекта или размещения на любом элементе Объекта, а равно на прилегающей к нему территории вывесок, объявлений, листовок, графических изображений, не согласованных в установленном действующем законодательством порядке, Сторона 2 обязуется устранить указанные недостатки в течение трех суток со дня их возникновения, а при получении от Стороны 1 уведомления, предусмотренного подпунктом 2.1.2 пункта 2.1 настоящего Договора, - в срок, установленный таким уведомлением;</w:t>
      </w:r>
    </w:p>
    <w:p w:rsidR="00CA2433" w:rsidRPr="00CA2433" w:rsidRDefault="00CA2433" w:rsidP="00CA2433">
      <w:pPr>
        <w:ind w:firstLine="709"/>
      </w:pPr>
      <w:r w:rsidRPr="00CA2433">
        <w:t>2.4.7. обеспечить сохранение внешнего вида, цветового решения и материалов отделки фасадов Объекта в соответствии с архитектурным решением Объекта в течение установленного периода размещения. Не размещать дополнительное оборудование рядом с Объектом;</w:t>
      </w:r>
    </w:p>
    <w:p w:rsidR="00CA2433" w:rsidRPr="00CA2433" w:rsidRDefault="00CA2433" w:rsidP="00CA2433">
      <w:pPr>
        <w:ind w:firstLine="709"/>
      </w:pPr>
      <w:r w:rsidRPr="00CA2433">
        <w:t>2.4.8. при осуществлении хозяйственной деятельности обеспечить соблюдение требований действующего законодательства;</w:t>
      </w:r>
    </w:p>
    <w:p w:rsidR="00CA2433" w:rsidRPr="00CA2433" w:rsidRDefault="00CA2433" w:rsidP="00CA2433">
      <w:pPr>
        <w:ind w:firstLine="709"/>
      </w:pPr>
      <w:r w:rsidRPr="00CA2433">
        <w:t>2.4.9. разместить на Объекте вывеску с указанием информации, которая обязательна для доведения до сведения потребителя в соответствии с законодательством Российской Федерации о защите прав потребителей;</w:t>
      </w:r>
    </w:p>
    <w:p w:rsidR="00CA2433" w:rsidRPr="00CA2433" w:rsidRDefault="00CA2433" w:rsidP="00CA2433">
      <w:pPr>
        <w:ind w:firstLine="709"/>
      </w:pPr>
      <w:r w:rsidRPr="00CA2433">
        <w:t>2.4.10. установить урну возле Объекта и обеспечить ее своевременную очистку;</w:t>
      </w:r>
    </w:p>
    <w:p w:rsidR="00CA2433" w:rsidRPr="00CA2433" w:rsidRDefault="00CA2433" w:rsidP="00CA2433">
      <w:pPr>
        <w:ind w:firstLine="709"/>
      </w:pPr>
      <w:r w:rsidRPr="00CA2433">
        <w:t>2.4.11. своевременно и в полном размере в установленные сроки вносить плату по настоящему Договору;</w:t>
      </w:r>
    </w:p>
    <w:p w:rsidR="00CA2433" w:rsidRPr="00CA2433" w:rsidRDefault="00CA2433" w:rsidP="00CA2433">
      <w:pPr>
        <w:ind w:firstLine="709"/>
      </w:pPr>
      <w:r w:rsidRPr="00CA2433">
        <w:t>2.4.12. беспрепятственно допускать в Объект и на прилегающую к нему территорию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нарушения;</w:t>
      </w:r>
    </w:p>
    <w:p w:rsidR="00CA2433" w:rsidRPr="00CA2433" w:rsidRDefault="00CA2433" w:rsidP="00CA2433">
      <w:pPr>
        <w:ind w:firstLine="709"/>
      </w:pPr>
      <w:r w:rsidRPr="00CA2433">
        <w:t>2.4.13. по требованию Стороны 1 проводить сверку оплаты и выполнения условий Договора;</w:t>
      </w:r>
    </w:p>
    <w:p w:rsidR="00CA2433" w:rsidRPr="00CA2433" w:rsidRDefault="00CA2433" w:rsidP="00CA2433">
      <w:pPr>
        <w:ind w:firstLine="709"/>
      </w:pPr>
      <w:r w:rsidRPr="00CA2433">
        <w:lastRenderedPageBreak/>
        <w:t>2.4.14.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 не позднее 3 рабочих дней со дня, следующего за днем наступления перечисленных событий.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2;</w:t>
      </w:r>
    </w:p>
    <w:p w:rsidR="00CA2433" w:rsidRPr="00CA2433" w:rsidRDefault="00CA2433" w:rsidP="00CA2433">
      <w:pPr>
        <w:ind w:firstLine="709"/>
      </w:pPr>
      <w:r w:rsidRPr="00CA2433">
        <w:t xml:space="preserve">2.4.15. по истечении срока действия настоящего Договора, а также в случае его досрочного расторжения произвести демонтаж Объекта в течение срока, установленного Порядком </w:t>
      </w:r>
      <w:r w:rsidR="00D1336E" w:rsidRPr="00D1336E"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Pr="00CA2433">
        <w:t>.</w:t>
      </w:r>
    </w:p>
    <w:p w:rsidR="00CA2433" w:rsidRPr="00CA2433" w:rsidRDefault="00CA2433" w:rsidP="00CA2433">
      <w:pPr>
        <w:ind w:firstLine="709"/>
      </w:pPr>
      <w:r w:rsidRPr="00CA2433">
        <w:t>Объект, не демонтированный в соответствии с абзацем первым настоящего пункта, подлежит демонтажу (сносу) Стороной 1 с отнесением расходов на Сторону 2;</w:t>
      </w:r>
    </w:p>
    <w:p w:rsidR="00CA2433" w:rsidRPr="00CA2433" w:rsidRDefault="00CA2433" w:rsidP="00CA2433">
      <w:pPr>
        <w:ind w:firstLine="709"/>
      </w:pPr>
      <w:r w:rsidRPr="00CA2433">
        <w:t>2.4.16. на весь период действия настоящего Договора заключить в соответствии с действующим законодательством договор на оказание услуг по обращению с твердыми коммунальными отходами;</w:t>
      </w:r>
    </w:p>
    <w:p w:rsidR="00CA2433" w:rsidRPr="00CA2433" w:rsidRDefault="00CA2433" w:rsidP="00CA2433">
      <w:pPr>
        <w:ind w:firstLine="709"/>
      </w:pPr>
      <w:r w:rsidRPr="00CA2433">
        <w:t>2.4.17. при эксплуатации Объекта соблюдать требования</w:t>
      </w:r>
      <w:r w:rsidR="00D1336E">
        <w:t xml:space="preserve"> Закона</w:t>
      </w:r>
      <w:r w:rsidRPr="00CA2433">
        <w:t xml:space="preserve"> Тверской области от 26.03.2014 </w:t>
      </w:r>
      <w:r w:rsidR="00D1336E">
        <w:t>№</w:t>
      </w:r>
      <w:r w:rsidRPr="00CA2433">
        <w:t xml:space="preserve"> 8-ЗО </w:t>
      </w:r>
      <w:r w:rsidR="00D1336E">
        <w:t>«</w:t>
      </w:r>
      <w:r w:rsidRPr="00CA2433">
        <w:t>О нарушении тишины</w:t>
      </w:r>
      <w:r w:rsidR="00D1336E">
        <w:t>»</w:t>
      </w:r>
      <w:r w:rsidRPr="00CA2433">
        <w:t>;</w:t>
      </w:r>
    </w:p>
    <w:p w:rsidR="00CA2433" w:rsidRPr="00CA2433" w:rsidRDefault="00CA2433" w:rsidP="00CA2433">
      <w:pPr>
        <w:ind w:firstLine="709"/>
      </w:pPr>
      <w:r w:rsidRPr="00CA2433">
        <w:t>2.4.18. не допускать повреждение сетей инженерно-технического обеспечения, линейных объектов (надземных или подземных), в случае их нахождения в границах места размещения Объекта. Соблюдать условия эксплуатации сетей инженерно-технического обеспечения, линейных объектов (надземных или подземных) в случае нахождения их в границах места размещения НТО. Сторона 2 обязана беспрепятственно допускать на место размещения Объекта (при необходимости вплоть до демонтажа Объекта) соответствующие организации и службы для производства работ, связанных с ремонтом, обслуживанием и эксплуатацией сетей инженерно-технического обеспечения, линейных объектов (надземных или подземных);</w:t>
      </w:r>
    </w:p>
    <w:p w:rsidR="00CA2433" w:rsidRPr="00CA2433" w:rsidRDefault="00CA2433" w:rsidP="00CA2433">
      <w:pPr>
        <w:ind w:firstLine="709"/>
      </w:pPr>
      <w:r w:rsidRPr="00CA2433">
        <w:t xml:space="preserve">2.4.19. возместить Стороне 1 убытки, связанные с ухудшением качества земельного участка, на котором расположен Объект, экологической обстановки и невозможностью использования данного земельного участка в соответствии с его целевым назначением в результате своей хозяйственной деятельности. В случае допущения Стороной 2 ухудшения качества земельного участка, на котором расположен Объект, нарушения природоохранных, санитарных, экологических норм, нарушений плодородия почвенного слоя данного земельного участка Сторона 2 обязана за свой счет привести такой земельный участок в состояние, пригодное к использованию, в том числе провести его рекультивацию. Сторона 2 также обязана возместить в полном объеме расходы и иные убытки, понесенные Стороной 1, иными органами местного самоуправления, уполномоченными организациями и службами в связи с несоблюдением Стороной 2 условий эксплуатации сетей инженерно-технического обеспечения, линейных объектов, недопуском уполномоченных </w:t>
      </w:r>
      <w:r w:rsidRPr="00CA2433">
        <w:lastRenderedPageBreak/>
        <w:t>служб и (или) владельцев сетей инженерно-технического обеспечения, линейных объектов для производства ремонта или ликвидации аварий;</w:t>
      </w:r>
    </w:p>
    <w:p w:rsidR="00CA2433" w:rsidRPr="00CA2433" w:rsidRDefault="00CA2433" w:rsidP="00CA2433">
      <w:pPr>
        <w:ind w:firstLine="709"/>
      </w:pPr>
      <w:r w:rsidRPr="00CA2433">
        <w:t>2.4.20. немедленно извещать Сторону 1 и соответствующие уполномоченные органы и организации об авариях или иных событиях, нанесших (или возможной угрозе нанесения) ущерб месту размещения Объекта, расположенным в месте размещения Объекта инженерным коммуникациям, и своевременно принимать все возможные меры по предотвращению угрозы и против дальнейшего его повреждения.</w:t>
      </w:r>
    </w:p>
    <w:p w:rsidR="00CA2433" w:rsidRPr="00CA2433" w:rsidRDefault="00CA2433" w:rsidP="00CA2433">
      <w:pPr>
        <w:ind w:firstLine="709"/>
      </w:pPr>
      <w:r w:rsidRPr="00CA2433">
        <w:t>2.5. Передача Объекта и уступка своих прав и обязанностей по настоящему Договору третьему лицу не допускаются.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ind w:firstLine="709"/>
        <w:jc w:val="center"/>
      </w:pPr>
      <w:r w:rsidRPr="00CA2433">
        <w:t>3. Цена, платежи и расчеты по Договору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Для договоров на размещение Объектов с периодом функционирования один год и более:</w:t>
      </w:r>
    </w:p>
    <w:p w:rsidR="00CA2433" w:rsidRPr="00CA2433" w:rsidRDefault="00CA2433" w:rsidP="00CA2433">
      <w:pPr>
        <w:ind w:firstLine="709"/>
      </w:pPr>
      <w:r w:rsidRPr="00CA2433">
        <w:t>3.1. Размер годовой платы по Договору составляет _______________________ (_______) рублей.</w:t>
      </w:r>
    </w:p>
    <w:p w:rsidR="00CA2433" w:rsidRPr="00CA2433" w:rsidRDefault="00CA2433" w:rsidP="00CA2433">
      <w:pPr>
        <w:ind w:firstLine="709"/>
      </w:pPr>
      <w:r w:rsidRPr="00CA2433">
        <w:t xml:space="preserve">Плата по настоящему Договору рассчитывается в соответствии с конкурсным предложением Стороны 2 и/или Методикой </w:t>
      </w:r>
      <w:r w:rsidR="00D1336E" w:rsidRPr="00D1336E">
        <w:t>расчета начальной (минимальной) цены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</w:t>
      </w:r>
      <w:r w:rsidR="00C829B3">
        <w:t>а</w:t>
      </w:r>
      <w:r w:rsidR="00D1336E" w:rsidRPr="00D1336E">
        <w:t xml:space="preserve"> Тверской области</w:t>
      </w:r>
      <w:r w:rsidRPr="00CA2433">
        <w:t xml:space="preserve">, утвержденной постановлением </w:t>
      </w:r>
      <w:r w:rsidR="00D1336E">
        <w:t>А</w:t>
      </w:r>
      <w:r w:rsidRPr="00CA2433">
        <w:t>дминистрации</w:t>
      </w:r>
      <w:r w:rsidR="00D1336E">
        <w:t xml:space="preserve"> Кашинского муниципального округа Тверской области</w:t>
      </w:r>
      <w:r w:rsidRPr="00CA2433">
        <w:t>.</w:t>
      </w:r>
    </w:p>
    <w:p w:rsidR="00CA2433" w:rsidRPr="00CA2433" w:rsidRDefault="00CA2433" w:rsidP="00CA2433">
      <w:pPr>
        <w:ind w:firstLine="709"/>
      </w:pPr>
      <w:r w:rsidRPr="00CA2433">
        <w:t>Размер платы по настоящему Договору на следующий календарный год корректируется с учетом сводного индекса изменения потребительских цен (тарифов) на товары и платные услуги в Тверской области за прошедший год, ежегодно применяемого Стороной 1 на основании данных Территориального органа Федеральной службы государственной статистики по Тверской области.</w:t>
      </w:r>
    </w:p>
    <w:p w:rsidR="00CA2433" w:rsidRPr="00CA2433" w:rsidRDefault="00CA2433" w:rsidP="00CA2433">
      <w:pPr>
        <w:ind w:firstLine="709"/>
      </w:pPr>
      <w:r w:rsidRPr="00CA2433">
        <w:t>Размер платы по настоящему договору с учетом корректировки сводного индекса изменения потребительских цен (тарифов) изменяется путем оформления дополнительного соглашения к настоящему Договору.</w:t>
      </w:r>
    </w:p>
    <w:p w:rsidR="00CA2433" w:rsidRPr="00CA2433" w:rsidRDefault="00CA2433" w:rsidP="00CA2433">
      <w:pPr>
        <w:ind w:firstLine="709"/>
      </w:pPr>
      <w:r w:rsidRPr="00CA2433">
        <w:t>3.2. Плата по настоящему Договору вносится ежеквартально начиная с квартала, следующего за кварталом, в котором был заключен Договор, до 20 числа первого месяца квартала с учетом внесенного задатка.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&lt;*&gt; Для договоров на размещение Объектов с периодом функционирования менее года:</w:t>
      </w:r>
    </w:p>
    <w:p w:rsidR="00CA2433" w:rsidRPr="00CA2433" w:rsidRDefault="00CA2433" w:rsidP="00CA2433">
      <w:pPr>
        <w:ind w:firstLine="709"/>
      </w:pPr>
      <w:r w:rsidRPr="00CA2433">
        <w:t>3.1. &lt;*&gt; Размер платы по Договору составляет _________________ (_______) руб.</w:t>
      </w:r>
    </w:p>
    <w:p w:rsidR="00CA2433" w:rsidRPr="00CA2433" w:rsidRDefault="00CA2433" w:rsidP="00CA2433">
      <w:pPr>
        <w:ind w:firstLine="709"/>
      </w:pPr>
      <w:r w:rsidRPr="00CA2433">
        <w:t xml:space="preserve">3.2. &lt;*&gt; Плата по настоящему Договору вносится поэтапно. Первый этап платежа в размере половины цены настоящего Договора должен быть осуществлен на момент заключения настоящего Договора с учетом внесенного задатка. Второй и последующие этапы платежа осуществляются ежемесячно не </w:t>
      </w:r>
      <w:r w:rsidRPr="00CA2433">
        <w:lastRenderedPageBreak/>
        <w:t>позднее 20-го числа текущего месяца с учетом задатка и платежа первого этапа. Плата за последний месяц размещения Объекта рассчитывается соответственно фактическим дням размещения Объекта.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&lt;**&gt; Для договоров на размещение Объектов с периодом функционирования менее месяца:</w:t>
      </w:r>
    </w:p>
    <w:p w:rsidR="00CA2433" w:rsidRPr="00CA2433" w:rsidRDefault="00CA2433" w:rsidP="00CA2433">
      <w:pPr>
        <w:ind w:firstLine="709"/>
      </w:pPr>
      <w:r w:rsidRPr="00CA2433">
        <w:t>3.1. &lt;**&gt; Размер платы по Договору составляет ________________ (_______) руб.</w:t>
      </w:r>
    </w:p>
    <w:p w:rsidR="00CA2433" w:rsidRPr="00CA2433" w:rsidRDefault="00CA2433" w:rsidP="00CA2433">
      <w:pPr>
        <w:ind w:firstLine="709"/>
      </w:pPr>
      <w:r w:rsidRPr="00CA2433">
        <w:t>3.2. &lt;**&gt; 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3.3. Плата по настоящему Договору вносится путем перечисления денежных средств на лицевой счет Стороны 1 _______________.</w:t>
      </w:r>
    </w:p>
    <w:p w:rsidR="00CA2433" w:rsidRPr="00CA2433" w:rsidRDefault="00CA2433" w:rsidP="00CA2433">
      <w:pPr>
        <w:ind w:firstLine="709"/>
      </w:pPr>
      <w:r w:rsidRPr="00CA2433">
        <w:t>3.4. Датой оплаты считается дата зачисления средств на лицевой счет, указанный в пункте 3.3 настоящего Договора.</w:t>
      </w:r>
    </w:p>
    <w:p w:rsidR="00CA2433" w:rsidRPr="00CA2433" w:rsidRDefault="00CA2433" w:rsidP="00CA2433">
      <w:pPr>
        <w:ind w:firstLine="709"/>
      </w:pPr>
      <w:r w:rsidRPr="00CA2433">
        <w:t xml:space="preserve">3.5. </w:t>
      </w:r>
      <w:proofErr w:type="spellStart"/>
      <w:r w:rsidRPr="00CA2433">
        <w:t>Неразмещение</w:t>
      </w:r>
      <w:proofErr w:type="spellEnd"/>
      <w:r w:rsidRPr="00CA2433">
        <w:t xml:space="preserve"> и (или) фактическое неиспользование Объекта Стороной 2 не могут служить основанием для отказа во внесении платы по настоящему Договору.</w:t>
      </w:r>
    </w:p>
    <w:p w:rsidR="00CA2433" w:rsidRPr="00CA2433" w:rsidRDefault="00CA2433" w:rsidP="00CA2433">
      <w:pPr>
        <w:ind w:firstLine="709"/>
      </w:pPr>
      <w:r w:rsidRPr="00CA2433">
        <w:t>3.6. Истечение срока действия Договора или его прекращение по иным предусмотренным настоящим Договором основаниям не влечет освобождения Стороны 2 от неисполненных обязательств по оплате.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jc w:val="center"/>
      </w:pPr>
      <w:r w:rsidRPr="00CA2433">
        <w:t>4. Ответственность Сторон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A2433" w:rsidRPr="00CA2433" w:rsidRDefault="00CA2433" w:rsidP="00CA2433">
      <w:pPr>
        <w:ind w:firstLine="709"/>
      </w:pPr>
      <w:r w:rsidRPr="00CA2433">
        <w:t>4.2. В случае невнесения платы за размещение Объекта в сроки, установленные Договором, Сторона 2 уплачивает Стороне 1 пени в размере 0,</w:t>
      </w:r>
      <w:r w:rsidR="00D1336E">
        <w:t>02</w:t>
      </w:r>
      <w:r w:rsidRPr="00CA2433">
        <w:t>% от просроченной суммы платы за каждый день просрочки (данный пункт не применяется для арендатора земельного участка).</w:t>
      </w:r>
    </w:p>
    <w:p w:rsidR="00CA2433" w:rsidRPr="00CA2433" w:rsidRDefault="00CA2433" w:rsidP="00CA2433">
      <w:pPr>
        <w:ind w:firstLine="709"/>
      </w:pPr>
      <w:r w:rsidRPr="00CA2433">
        <w:t>4.3. 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:rsidR="00CA2433" w:rsidRPr="00CA2433" w:rsidRDefault="00CA2433" w:rsidP="00CA2433">
      <w:pPr>
        <w:ind w:firstLine="709"/>
      </w:pPr>
      <w:r w:rsidRPr="00CA2433">
        <w:t>4.3.1. несоблюдения требований пункта 2.4 настоящего Договора за каждый допущенный случай;</w:t>
      </w:r>
    </w:p>
    <w:p w:rsidR="00CA2433" w:rsidRPr="00CA2433" w:rsidRDefault="00CA2433" w:rsidP="00CA2433">
      <w:pPr>
        <w:ind w:firstLine="709"/>
      </w:pPr>
      <w:r w:rsidRPr="00CA2433">
        <w:t>4.3.2. несоответствия места размещения Объекта месту, установленному настоящим Договором;</w:t>
      </w:r>
    </w:p>
    <w:p w:rsidR="00CA2433" w:rsidRPr="00CA2433" w:rsidRDefault="00CA2433" w:rsidP="00CA2433">
      <w:pPr>
        <w:ind w:firstLine="709"/>
      </w:pPr>
      <w:r w:rsidRPr="00CA2433">
        <w:t>4.3.3. превышения размеров площади, занимаемой Объектом, площади, установленной настоящим Договором;</w:t>
      </w:r>
    </w:p>
    <w:p w:rsidR="00CA2433" w:rsidRPr="00CA2433" w:rsidRDefault="00CA2433" w:rsidP="00CA2433">
      <w:pPr>
        <w:ind w:firstLine="709"/>
      </w:pPr>
      <w:r w:rsidRPr="00CA2433">
        <w:t>4.3.4. неосуществления благоустройства территории, прилегающей к Объекту в границах территории, установленной в разделе 1 настоящего Договора;</w:t>
      </w:r>
    </w:p>
    <w:p w:rsidR="00CA2433" w:rsidRPr="00CA2433" w:rsidRDefault="00CA2433" w:rsidP="00CA2433">
      <w:pPr>
        <w:ind w:firstLine="709"/>
      </w:pPr>
      <w:r w:rsidRPr="00CA2433">
        <w:lastRenderedPageBreak/>
        <w:t>4.3.5. размещения дополнительного оборудования рядом с Объектом за каждый допущенный случай;</w:t>
      </w:r>
    </w:p>
    <w:p w:rsidR="00CA2433" w:rsidRPr="00CA2433" w:rsidRDefault="00CA2433" w:rsidP="00CA2433">
      <w:pPr>
        <w:ind w:firstLine="709"/>
      </w:pPr>
      <w:r w:rsidRPr="00CA2433">
        <w:t>4.3.6. неисполнения в установленный срок требования Стороны 1, указанного в пункте 2.1.2 настоящего Договора.</w:t>
      </w:r>
    </w:p>
    <w:p w:rsidR="00CA2433" w:rsidRPr="00CA2433" w:rsidRDefault="00CA2433" w:rsidP="00CA2433">
      <w:pPr>
        <w:ind w:firstLine="709"/>
      </w:pPr>
      <w:r w:rsidRPr="00CA2433">
        <w:t>4.4.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CA2433" w:rsidRPr="00CA2433" w:rsidRDefault="00CA2433" w:rsidP="00CA2433">
      <w:pPr>
        <w:ind w:firstLine="709"/>
      </w:pPr>
      <w:r w:rsidRPr="00CA2433">
        <w:t>4.5. Убытки, понесенные Стороной 1 в связи с неисполнением Стороной 2 обязательств по настоящему Договору, включая указанные в подпункте 2.4.12 пункта 2.4 настоящего Договора, подлежат возмещению за счет Стороны 2.</w:t>
      </w:r>
    </w:p>
    <w:p w:rsidR="00CA2433" w:rsidRPr="00CA2433" w:rsidRDefault="00CA2433" w:rsidP="00CA2433">
      <w:pPr>
        <w:ind w:firstLine="709"/>
      </w:pPr>
      <w:r w:rsidRPr="00CA2433">
        <w:t>4.6. Истечение срока действия Договора или его прекращение по иным предусмотренным настоящим Договором основаниям не влечет освобождения Стороны 2 от мер гражданско-правовой ответственности, предусмотренных настоящим разделом Договора.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jc w:val="center"/>
      </w:pPr>
      <w:r w:rsidRPr="00CA2433">
        <w:t>5. Демонтаж Объекта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5.1. По основаниям, предусмотренным настоящим Договором, Объект подлежит демонтажу в срок, указанный в подпункте 2.4.15 пункта 2.4 настоящего Договора.</w:t>
      </w:r>
    </w:p>
    <w:p w:rsidR="00CA2433" w:rsidRPr="00CA2433" w:rsidRDefault="00CA2433" w:rsidP="00CA2433">
      <w:pPr>
        <w:ind w:firstLine="709"/>
      </w:pPr>
      <w:r w:rsidRPr="00CA2433">
        <w:t>5.2. В случае, если в течение срока, указанного в подпункте 2.4.15 пункта 2.4 настоящего Договора, Объект не будет демонтирован в добровольном порядке Стороной 2, Сторона 1 вправе самостоятельно осуществить принудительный демонтаж Объекта.</w:t>
      </w:r>
    </w:p>
    <w:p w:rsidR="00CA2433" w:rsidRPr="00CA2433" w:rsidRDefault="00CA2433" w:rsidP="00CA2433">
      <w:pPr>
        <w:ind w:firstLine="709"/>
      </w:pPr>
      <w:r w:rsidRPr="00CA2433">
        <w:t xml:space="preserve">Принудительный демонтаж осуществляется за счет средств бюджета </w:t>
      </w:r>
      <w:r w:rsidR="00E012C7">
        <w:t>Кашинского муниципального округа Тверской области</w:t>
      </w:r>
      <w:r w:rsidRPr="00CA2433">
        <w:t xml:space="preserve"> с дальнейшим взысканием (удержанием) со Стороны 2 понесенных расходов.</w:t>
      </w:r>
    </w:p>
    <w:p w:rsidR="00CA2433" w:rsidRPr="00CA2433" w:rsidRDefault="00CA2433" w:rsidP="00CA2433">
      <w:pPr>
        <w:ind w:firstLine="709"/>
      </w:pPr>
      <w:r w:rsidRPr="00CA2433">
        <w:t>5.3. В ходе демонтажа Стороной 1 в произвольной форме составляется акт о демонтаже. В акте о демонтаже фиксируются все действия, совершаемые при демонтаже Стороной 1 с привлечением исполнителя (подрядчика) по гражданско-правовому договору, описание и характеристики Объекта. Материалы фотофиксации, осуществляемые при демонтаже, являются неотъемлемой частью акта о демонтаже в виде соответствующих приложений. Составленный акт о демонтаже подписывается всеми присутствующими лицами.</w:t>
      </w:r>
    </w:p>
    <w:p w:rsidR="00CA2433" w:rsidRPr="00CA2433" w:rsidRDefault="00CA2433" w:rsidP="00CA2433">
      <w:pPr>
        <w:ind w:firstLine="709"/>
      </w:pPr>
      <w:r w:rsidRPr="00CA2433">
        <w:t>5.4. Демонтированный Объект и находящееся в нем имущество лицо, привлекаемое для оказания услуг (выполнения работ) по демонтажу Объекта, транспортирует в присутствии представителя Стороны 1 в место, определенное Стороной 1.</w:t>
      </w:r>
    </w:p>
    <w:p w:rsidR="00CA2433" w:rsidRPr="00CA2433" w:rsidRDefault="00CA2433" w:rsidP="00CA2433">
      <w:pPr>
        <w:ind w:firstLine="709"/>
      </w:pPr>
      <w:r w:rsidRPr="00CA2433">
        <w:t>Сторона 1 не несет ответственности за состояние демонтированного Объекта и находящегося в нем имущества.</w:t>
      </w:r>
    </w:p>
    <w:p w:rsidR="00CA2433" w:rsidRPr="00CA2433" w:rsidRDefault="00CA2433" w:rsidP="00CA2433">
      <w:pPr>
        <w:ind w:firstLine="709"/>
      </w:pPr>
      <w:r w:rsidRPr="00CA2433">
        <w:t>5.5. Хранение демонтированного Объекта и находящегося в нем имущества осуществляется лицом (организацией или индивидуальным предпринимателем), определяемым Стороной 1.</w:t>
      </w:r>
    </w:p>
    <w:p w:rsidR="00CA2433" w:rsidRPr="00CA2433" w:rsidRDefault="00CA2433" w:rsidP="00CA2433">
      <w:pPr>
        <w:ind w:firstLine="709"/>
      </w:pPr>
      <w:r w:rsidRPr="00CA2433">
        <w:t xml:space="preserve">5.6. Расходы, понесенные Стороной 1 в связи с оплатой работ (услуг) по демонтажу, перевозке и хранению демонтированного Объекта и находящегося в </w:t>
      </w:r>
      <w:r w:rsidRPr="00CA2433">
        <w:lastRenderedPageBreak/>
        <w:t>нем имущества, приведением места размещения Объекта в первоначальное состояние, подлежат возмещению в полном объеме Стороной 2 добровольно, а в случае несогласия Стороны 2 возместить такие расходы - принудительно.</w:t>
      </w:r>
    </w:p>
    <w:p w:rsidR="00CA2433" w:rsidRPr="00CA2433" w:rsidRDefault="00CA2433" w:rsidP="00CA2433">
      <w:pPr>
        <w:ind w:firstLine="709"/>
      </w:pPr>
      <w:r w:rsidRPr="00CA2433">
        <w:t>5.7. Объект и имущество, находящееся внутри него, возвращаются Стороне 2 либо надлежащим образом уполномоченному представителю Стороны 2 по факту письменного обращения в адрес Стороны 1 и предъявления документов, свидетельствующих о правах на соответствующее имущество, об оплате всех расходов, связанных с демонтажем, транспортировкой и хранением указанного имущества, а также расходов по приведению места размещения Объекта в первоначальное состояние, по акту приема-передачи.</w:t>
      </w:r>
    </w:p>
    <w:p w:rsidR="00CA2433" w:rsidRPr="00CA2433" w:rsidRDefault="00CA2433" w:rsidP="00CA2433">
      <w:pPr>
        <w:ind w:firstLine="709"/>
      </w:pPr>
      <w:r w:rsidRPr="00CA2433">
        <w:t>5.8. В случае одностороннего отказа Стороны 1 от настоящего Договора (исполнения настоящего Договора) по основаниям, предусмотренным разделом 6 настоящего Договора, и неисполнения Стороной 2 обязанности, установленной подпунктом 2.4.14 пункта 2.4 настоящего Договора, Сторона 1 вправе удержать денежные средства (при наличии таковых), внесенные Стороной 2 в счет оплаты по Договору, в объеме понесенных расходов, связанных с демонтажем Объекта, и получить возмещение в счет удержанных денежных средств.</w:t>
      </w:r>
    </w:p>
    <w:p w:rsidR="00CA2433" w:rsidRPr="00CA2433" w:rsidRDefault="00CA2433" w:rsidP="00CA2433">
      <w:pPr>
        <w:ind w:firstLine="709"/>
      </w:pPr>
      <w:r w:rsidRPr="00CA2433">
        <w:t>5.9. В случае, если Сторона 2 не обратилась за получением Объекта и находящегося в нем имущества к Стороне 1 в течение одного года с даты демонтажа, Объект может быть обращен в муниципальную собственность в порядке, предусмотренном действующим законодательством.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jc w:val="center"/>
      </w:pPr>
      <w:r w:rsidRPr="00CA2433">
        <w:t>6. Срок действия Договора.</w:t>
      </w:r>
    </w:p>
    <w:p w:rsidR="00CA2433" w:rsidRPr="00CA2433" w:rsidRDefault="00CA2433" w:rsidP="00D1336E">
      <w:pPr>
        <w:jc w:val="center"/>
      </w:pPr>
      <w:r w:rsidRPr="00CA2433">
        <w:t>Изменение, расторжение и прекращение Договора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6.1. Настоящий Договор заключается на срок с "___" __________ 20__ г. по "___" __________ 20__ г.</w:t>
      </w:r>
    </w:p>
    <w:p w:rsidR="00CA2433" w:rsidRPr="00CA2433" w:rsidRDefault="00CA2433" w:rsidP="00CA2433">
      <w:pPr>
        <w:ind w:firstLine="709"/>
      </w:pPr>
      <w:r w:rsidRPr="00CA2433">
        <w:t>6.2. По окончании срока действия настоящего Договора обязательства Сторон в исполненной части по нему прекращаются.</w:t>
      </w:r>
    </w:p>
    <w:p w:rsidR="00CA2433" w:rsidRPr="00CA2433" w:rsidRDefault="00CA2433" w:rsidP="00CA2433">
      <w:pPr>
        <w:ind w:firstLine="709"/>
      </w:pPr>
      <w:r w:rsidRPr="00CA2433">
        <w:t>6.3. Настоящий Договор может быть расторгнут по соглашению Сторон, а также при одностороннем отказе от настоящего Договора.</w:t>
      </w:r>
    </w:p>
    <w:p w:rsidR="00CA2433" w:rsidRPr="00CA2433" w:rsidRDefault="00CA2433" w:rsidP="00CA2433">
      <w:pPr>
        <w:ind w:firstLine="709"/>
      </w:pPr>
      <w:r w:rsidRPr="00CA2433">
        <w:t>6.4. Сторона 1 вправе отказаться от настоящего Договора (его исполнения) по следующим основаниям:</w:t>
      </w:r>
    </w:p>
    <w:p w:rsidR="00CA2433" w:rsidRPr="00CA2433" w:rsidRDefault="00CA2433" w:rsidP="00CA2433">
      <w:pPr>
        <w:ind w:firstLine="709"/>
      </w:pPr>
      <w:r w:rsidRPr="00CA2433">
        <w:t>6.4.1. неоднократное нарушение Стороной 2 (два и более раза) специализации Объекта, ассортимента реализуемых товаров в Объекте, технических характеристик Объекта, предусмотренных настоящим Договором;</w:t>
      </w:r>
    </w:p>
    <w:p w:rsidR="00CA2433" w:rsidRPr="00CA2433" w:rsidRDefault="00CA2433" w:rsidP="00CA2433">
      <w:pPr>
        <w:ind w:firstLine="709"/>
      </w:pPr>
      <w:r w:rsidRPr="00CA2433">
        <w:t>6.4.2. допущение Стороной 2 отклонения от параметров Объекта, установленных архитектурным решением;</w:t>
      </w:r>
    </w:p>
    <w:p w:rsidR="00CA2433" w:rsidRPr="00CA2433" w:rsidRDefault="00CA2433" w:rsidP="00CA2433">
      <w:pPr>
        <w:ind w:firstLine="709"/>
      </w:pPr>
      <w:r w:rsidRPr="00CA2433">
        <w:t>6.4.3. неоднократное нарушение Стороной 2 (два и более раза) требований Стороны 1 об устранении в установленный срок нарушений, выявленных при эксплуатации Объекта;</w:t>
      </w:r>
    </w:p>
    <w:p w:rsidR="00CA2433" w:rsidRPr="00CA2433" w:rsidRDefault="00CA2433" w:rsidP="00CA2433">
      <w:pPr>
        <w:ind w:firstLine="709"/>
      </w:pPr>
      <w:r w:rsidRPr="00CA2433">
        <w:t>6.4.4. допущение Стороной 2 просрочки внесения платы, предусмотренной настоящим Договором, на срок 30 и более календарных дней с даты наступления обязанности по ее внесению, определенной разделом 3 настоящего Договора;</w:t>
      </w:r>
    </w:p>
    <w:p w:rsidR="00CA2433" w:rsidRPr="00CA2433" w:rsidRDefault="00CA2433" w:rsidP="00CA2433">
      <w:pPr>
        <w:ind w:firstLine="709"/>
      </w:pPr>
      <w:r w:rsidRPr="00CA2433">
        <w:lastRenderedPageBreak/>
        <w:t>6.4.5. установление Стороной 1 факта использования Объекта для ведения предпринимательской деятельности иным лицом, которому право на размещение Объекта в установленном порядке не предоставлялось;</w:t>
      </w:r>
    </w:p>
    <w:p w:rsidR="00CA2433" w:rsidRPr="00CA2433" w:rsidRDefault="00CA2433" w:rsidP="00CA2433">
      <w:pPr>
        <w:ind w:firstLine="709"/>
      </w:pPr>
      <w:r w:rsidRPr="00CA2433">
        <w:t>6.4.6. прекращение Стороной 2 в установленном законом порядке своей деятельности;</w:t>
      </w:r>
    </w:p>
    <w:p w:rsidR="00CA2433" w:rsidRPr="00CA2433" w:rsidRDefault="00CA2433" w:rsidP="00CA2433">
      <w:pPr>
        <w:ind w:firstLine="709"/>
      </w:pPr>
      <w:r w:rsidRPr="00CA2433">
        <w:t>6.4.7. фактическое неиспользование Стороной 2 Объекта в течение 10 календарных дней подряд в течение срока размещения Объекта (для Объектов с периодом функционирования менее 6 месяцев);</w:t>
      </w:r>
    </w:p>
    <w:p w:rsidR="00CA2433" w:rsidRPr="00CA2433" w:rsidRDefault="00CA2433" w:rsidP="00CA2433">
      <w:pPr>
        <w:ind w:firstLine="709"/>
      </w:pPr>
      <w:r w:rsidRPr="00CA2433">
        <w:t>6.3.7. &lt;*&gt; фактическое неиспользование Стороной 2 Объекта в течение 30 календарных дней подряд в течение срока размещения Объекта (&lt;*&gt; для Объектов с периодом функционирования более 6 месяцев);</w:t>
      </w:r>
    </w:p>
    <w:p w:rsidR="00CA2433" w:rsidRPr="00CA2433" w:rsidRDefault="00CA2433" w:rsidP="00CA2433">
      <w:pPr>
        <w:ind w:firstLine="709"/>
      </w:pPr>
      <w:r w:rsidRPr="00CA2433">
        <w:t>6.4.8. нарушение Стороной 2 срока установки Объекта, предусмотренного настоящим Договором, в отсутствие объективных причин более чем на 10 календарных дней;</w:t>
      </w:r>
    </w:p>
    <w:p w:rsidR="00CA2433" w:rsidRPr="00CA2433" w:rsidRDefault="00CA2433" w:rsidP="00CA2433">
      <w:pPr>
        <w:ind w:firstLine="709"/>
      </w:pPr>
      <w:r w:rsidRPr="00CA2433">
        <w:t>6.4.9. выявление неоднократного (два и более раза) неисполнения Стороной 2 обязательств по благоустройству территории, прилегающей к Объекту, подтвержденного направлением Стороной 1 в адрес Стороны 2 требований об устранении выявленных нарушений, а равно поступившими в адрес Стороны 1 обоснованными жалобами третьих лиц на действия (бездействие) Стороны 2;</w:t>
      </w:r>
    </w:p>
    <w:p w:rsidR="00CA2433" w:rsidRPr="00CA2433" w:rsidRDefault="00CA2433" w:rsidP="00CA2433">
      <w:pPr>
        <w:ind w:firstLine="709"/>
      </w:pPr>
      <w:r w:rsidRPr="00CA2433">
        <w:t>6.4.10. неоднократное (два и более раза) неисполнение либо нарушение сроков исполнения Стороной 2 обязанности по уплате выставленных в соответствии с условиями настоящего Договора неустоек (штрафов, пеней);</w:t>
      </w:r>
    </w:p>
    <w:p w:rsidR="00CA2433" w:rsidRPr="00CA2433" w:rsidRDefault="00CA2433" w:rsidP="00CA2433">
      <w:pPr>
        <w:ind w:firstLine="709"/>
      </w:pPr>
      <w:r w:rsidRPr="00CA2433">
        <w:t>6.4.11. исключение в установленном муниципальным нормативным актом места размещения Объекта из действующей Схемы размещения нестационарных торговых объектов.</w:t>
      </w:r>
    </w:p>
    <w:p w:rsidR="00CA2433" w:rsidRPr="00CA2433" w:rsidRDefault="00CA2433" w:rsidP="00CA2433">
      <w:pPr>
        <w:ind w:firstLine="709"/>
      </w:pPr>
      <w:r w:rsidRPr="00CA2433">
        <w:t>6.5. При принятии решения об одностороннем отказе от настоящего Договора (исполнения Договора) Сторона 1 уведомляет Сторону 2 об отказе от Договора (исполнения Договора) по адресу места нахождения Стороны 2, адресу электронной почты, указанным в Договоре, а также телефонограммой или телеграммой, по факсимильной связи либо с использованием иных средств связи и доставки, позволяющих зафиксировать такое уведомление. Настоящий Договор будет считаться расторгнутым с даты получения Стороной 2 указанного уведомления.</w:t>
      </w:r>
    </w:p>
    <w:p w:rsidR="00CA2433" w:rsidRPr="00CA2433" w:rsidRDefault="00CA2433" w:rsidP="00CA2433">
      <w:pPr>
        <w:ind w:firstLine="709"/>
      </w:pPr>
      <w:r w:rsidRPr="00CA2433">
        <w:t xml:space="preserve">6.6. В случае, если Договор расторгается по инициативе Стороны 2, внесенные Стороной 2 денежные средства в размере части внесенной платы, оставшейся за неиспользованные периоды размещения Объекта, возврату Стороне 2 не подлежат. Стороны договорились, что данные суммы не считаются неосновательным обогащением муниципального образования </w:t>
      </w:r>
      <w:proofErr w:type="spellStart"/>
      <w:r w:rsidR="00E012C7">
        <w:t>Кашинский</w:t>
      </w:r>
      <w:proofErr w:type="spellEnd"/>
      <w:r w:rsidR="00E012C7">
        <w:t xml:space="preserve"> муниципальный округ Тверской области</w:t>
      </w:r>
      <w:r w:rsidRPr="00CA2433">
        <w:t xml:space="preserve"> и Стороны 1, а представляют собой фиксированную сумму компенсации убытков муниципального образования </w:t>
      </w:r>
      <w:proofErr w:type="spellStart"/>
      <w:r w:rsidR="00E012C7" w:rsidRPr="00E012C7">
        <w:t>Кашинский</w:t>
      </w:r>
      <w:proofErr w:type="spellEnd"/>
      <w:r w:rsidR="00E012C7" w:rsidRPr="00E012C7">
        <w:t xml:space="preserve"> муниципальный округ Тверской области</w:t>
      </w:r>
      <w:r w:rsidRPr="00CA2433">
        <w:t>, связанных с вынужденным досрочным прекращением договорных отношений.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jc w:val="center"/>
      </w:pPr>
      <w:r w:rsidRPr="00CA2433">
        <w:t>7. Прочие условия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7.1. Настоящий Договор составлен в двух экземплярах, имеющих одинаковую юридическую силу, по одному для каждой из Сторон.</w:t>
      </w:r>
    </w:p>
    <w:p w:rsidR="00CA2433" w:rsidRPr="00CA2433" w:rsidRDefault="00CA2433" w:rsidP="00CA2433">
      <w:pPr>
        <w:ind w:firstLine="709"/>
      </w:pPr>
      <w:r w:rsidRPr="00CA2433">
        <w:t>7.2. Все изменения и (или) дополнения к настоящему Договору оформляются в письменной форме и являются неотъемлемыми приложениями к настоящему Договору.</w:t>
      </w:r>
    </w:p>
    <w:p w:rsidR="00CA2433" w:rsidRPr="00CA2433" w:rsidRDefault="00CA2433" w:rsidP="00CA2433">
      <w:pPr>
        <w:ind w:firstLine="709"/>
      </w:pPr>
      <w:r w:rsidRPr="00CA2433">
        <w:t>7.3. Вопросы, не урегулированные настоящим Договором, разрешаются Сторонами в соответствии с законодательством Российской Федерации.</w:t>
      </w:r>
    </w:p>
    <w:p w:rsidR="00CA2433" w:rsidRPr="00CA2433" w:rsidRDefault="00CA2433" w:rsidP="00CA2433">
      <w:pPr>
        <w:ind w:firstLine="709"/>
      </w:pPr>
      <w:r w:rsidRPr="00CA2433">
        <w:t>7.4. Все споры и разногласия между Сторонами по настоящему Договору разрешаются путем переговоров, а при недостижении согласия - Арбитражным судом Тверской области.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ind w:firstLine="709"/>
        <w:jc w:val="center"/>
      </w:pPr>
      <w:r w:rsidRPr="00CA2433">
        <w:t>8. Юридические адреса, банковские реквизиты</w:t>
      </w:r>
    </w:p>
    <w:p w:rsidR="00CA2433" w:rsidRPr="00CA2433" w:rsidRDefault="00CA2433" w:rsidP="00D1336E">
      <w:pPr>
        <w:ind w:firstLine="709"/>
        <w:jc w:val="center"/>
      </w:pPr>
      <w:r w:rsidRPr="00CA2433">
        <w:t>и подписи Сторон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r w:rsidRPr="00CA2433">
        <w:t>Администрация города Торжка</w:t>
      </w:r>
    </w:p>
    <w:p w:rsidR="00CA2433" w:rsidRPr="00CA2433" w:rsidRDefault="00CA2433" w:rsidP="00D1336E">
      <w:r w:rsidRPr="00CA2433">
        <w:t>_____________________________           _____________________________</w:t>
      </w:r>
    </w:p>
    <w:p w:rsidR="00CA2433" w:rsidRPr="00CA2433" w:rsidRDefault="00CA2433" w:rsidP="00D1336E">
      <w:r w:rsidRPr="00CA2433">
        <w:t>_____________/______________/           _____________/_______________</w:t>
      </w:r>
    </w:p>
    <w:p w:rsidR="00CA2433" w:rsidRPr="00CA2433" w:rsidRDefault="00CA2433" w:rsidP="00D1336E"/>
    <w:p w:rsidR="00CA2433" w:rsidRPr="00CA2433" w:rsidRDefault="00D1336E" w:rsidP="00D1336E">
      <w:r>
        <w:t xml:space="preserve">       </w:t>
      </w:r>
      <w:r w:rsidR="00CA2433" w:rsidRPr="00CA2433">
        <w:t xml:space="preserve">М.П.                                 </w:t>
      </w:r>
      <w:r>
        <w:t xml:space="preserve">                                </w:t>
      </w:r>
      <w:r w:rsidR="00CA2433" w:rsidRPr="00CA2433">
        <w:t xml:space="preserve">   М.П. (при наличии)</w:t>
      </w:r>
    </w:p>
    <w:p w:rsidR="00B57F4D" w:rsidRPr="009818FE" w:rsidRDefault="00B57F4D" w:rsidP="00D1336E">
      <w:pPr>
        <w:rPr>
          <w:szCs w:val="28"/>
        </w:rPr>
      </w:pPr>
    </w:p>
    <w:p w:rsidR="00B57F4D" w:rsidRDefault="00B57F4D" w:rsidP="00D1336E">
      <w:pPr>
        <w:rPr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E012C7" w:rsidRDefault="00E012C7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Pr="009818F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7E1FEF" w:rsidRPr="00B57F4D" w:rsidRDefault="007E1FEF" w:rsidP="007E1FEF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lastRenderedPageBreak/>
        <w:t>Приложение №</w:t>
      </w:r>
      <w:r w:rsidR="00B57F4D" w:rsidRPr="00B57F4D">
        <w:rPr>
          <w:rFonts w:ascii="XO Thames" w:hAnsi="XO Thames" w:cs="Times New Roman"/>
          <w:sz w:val="24"/>
          <w:szCs w:val="24"/>
        </w:rPr>
        <w:t>4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к Порядку размещения нестационарных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торговых объектов, в том числе объектов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по оказанию услуг, в местах согласно схеме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размещения нестационарных торговых объектов,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в том числе объектов по оказанию услуг, на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территории Кашинского муниципального округа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Тверской области, утвержденному постановлением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Администрации Кашинского муниципального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округа Тверской области 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от __________ г. № ___</w:t>
      </w:r>
    </w:p>
    <w:p w:rsidR="007E1FEF" w:rsidRPr="00B57F4D" w:rsidRDefault="007E1FEF" w:rsidP="007E1FEF">
      <w:pPr>
        <w:pStyle w:val="ConsPlusNormal"/>
        <w:jc w:val="center"/>
        <w:rPr>
          <w:rFonts w:ascii="XO Thames" w:hAnsi="XO Thames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МЕТОДИКА</w:t>
      </w: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 w:rsidR="00A2257E" w:rsidRPr="00B57F4D">
        <w:rPr>
          <w:rFonts w:ascii="XO Thames" w:hAnsi="XO Thames" w:cs="Times New Roman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в местах согласно схеме размещения нестационарных торговых объектов</w:t>
      </w:r>
      <w:r w:rsidR="00A2257E" w:rsidRPr="00B57F4D">
        <w:rPr>
          <w:rFonts w:ascii="XO Thames" w:hAnsi="XO Thames" w:cs="Times New Roman"/>
          <w:sz w:val="28"/>
          <w:szCs w:val="28"/>
        </w:rPr>
        <w:t>, в том числе объектов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Кашинск</w:t>
      </w:r>
      <w:r w:rsidR="00A2257E" w:rsidRPr="00B57F4D">
        <w:rPr>
          <w:rFonts w:ascii="XO Thames" w:hAnsi="XO Thames" w:cs="Times New Roman"/>
          <w:sz w:val="28"/>
          <w:szCs w:val="28"/>
        </w:rPr>
        <w:t>ого</w:t>
      </w:r>
      <w:r w:rsidRPr="00B57F4D">
        <w:rPr>
          <w:rFonts w:ascii="XO Thames" w:hAnsi="XO Thames" w:cs="Times New Roman"/>
          <w:sz w:val="28"/>
          <w:szCs w:val="28"/>
        </w:rPr>
        <w:t xml:space="preserve"> </w:t>
      </w:r>
      <w:r w:rsidR="00A2257E" w:rsidRPr="00B57F4D">
        <w:rPr>
          <w:rFonts w:ascii="XO Thames" w:hAnsi="XO Thames" w:cs="Times New Roman"/>
          <w:sz w:val="28"/>
          <w:szCs w:val="28"/>
        </w:rPr>
        <w:t xml:space="preserve">муниципального </w:t>
      </w:r>
      <w:r w:rsidRPr="00B57F4D">
        <w:rPr>
          <w:rFonts w:ascii="XO Thames" w:hAnsi="XO Thames" w:cs="Times New Roman"/>
          <w:sz w:val="28"/>
          <w:szCs w:val="28"/>
        </w:rPr>
        <w:t>городской округ Тверской области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Настоящая Методика определяет порядок расчета начальной (минимальной) цены договора на размещение нестационарного торгового объекта</w:t>
      </w:r>
      <w:r w:rsidR="004B3457" w:rsidRPr="00B57F4D">
        <w:rPr>
          <w:rFonts w:ascii="XO Thames" w:hAnsi="XO Thames" w:cs="Times New Roman"/>
          <w:sz w:val="28"/>
          <w:szCs w:val="28"/>
        </w:rPr>
        <w:t>, в том числе объекта по оказанию услуг</w:t>
      </w:r>
      <w:r w:rsidRPr="00B57F4D">
        <w:rPr>
          <w:rFonts w:ascii="XO Thames" w:hAnsi="XO Thames" w:cs="Times New Roman"/>
          <w:sz w:val="28"/>
          <w:szCs w:val="28"/>
        </w:rPr>
        <w:t xml:space="preserve"> (далее - объект), в местах согласно схеме размещения нестационарных торговых объектов</w:t>
      </w:r>
      <w:r w:rsidR="004B3457" w:rsidRPr="00B57F4D">
        <w:rPr>
          <w:rFonts w:ascii="XO Thames" w:hAnsi="XO Thames" w:cs="Times New Roman"/>
          <w:sz w:val="28"/>
          <w:szCs w:val="28"/>
        </w:rPr>
        <w:t>, в том числе объектов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Кашинск</w:t>
      </w:r>
      <w:r w:rsidR="004B3457" w:rsidRPr="00B57F4D">
        <w:rPr>
          <w:rFonts w:ascii="XO Thames" w:hAnsi="XO Thames" w:cs="Times New Roman"/>
          <w:sz w:val="28"/>
          <w:szCs w:val="28"/>
        </w:rPr>
        <w:t>ого</w:t>
      </w:r>
      <w:r w:rsidRPr="00B57F4D">
        <w:rPr>
          <w:rFonts w:ascii="XO Thames" w:hAnsi="XO Thames" w:cs="Times New Roman"/>
          <w:sz w:val="28"/>
          <w:szCs w:val="28"/>
        </w:rPr>
        <w:t xml:space="preserve"> </w:t>
      </w:r>
      <w:r w:rsidR="004B3457" w:rsidRPr="00B57F4D">
        <w:rPr>
          <w:rFonts w:ascii="XO Thames" w:hAnsi="XO Thames" w:cs="Times New Roman"/>
          <w:sz w:val="28"/>
          <w:szCs w:val="28"/>
        </w:rPr>
        <w:t xml:space="preserve">муниципального </w:t>
      </w:r>
      <w:r w:rsidRPr="00B57F4D">
        <w:rPr>
          <w:rFonts w:ascii="XO Thames" w:hAnsi="XO Thames" w:cs="Times New Roman"/>
          <w:sz w:val="28"/>
          <w:szCs w:val="28"/>
        </w:rPr>
        <w:t>округ</w:t>
      </w:r>
      <w:r w:rsidR="004B3457" w:rsidRPr="00B57F4D">
        <w:rPr>
          <w:rFonts w:ascii="XO Thames" w:hAnsi="XO Thames" w:cs="Times New Roman"/>
          <w:sz w:val="28"/>
          <w:szCs w:val="28"/>
        </w:rPr>
        <w:t>а</w:t>
      </w:r>
      <w:r w:rsidRPr="00B57F4D">
        <w:rPr>
          <w:rFonts w:ascii="XO Thames" w:hAnsi="XO Thames" w:cs="Times New Roman"/>
          <w:sz w:val="28"/>
          <w:szCs w:val="28"/>
        </w:rPr>
        <w:t xml:space="preserve"> Тверской области  (далее – Договор).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 Расчет начальной (минимальной) цены Договора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Расчет начальной цены Договора (без НДС) осуществляется по формуле: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C = Z x S x </w:t>
      </w:r>
      <w:proofErr w:type="spellStart"/>
      <w:r w:rsidRPr="00B57F4D">
        <w:rPr>
          <w:rFonts w:ascii="XO Thames" w:hAnsi="XO Thames" w:cs="Times New Roman"/>
          <w:sz w:val="28"/>
          <w:szCs w:val="28"/>
        </w:rPr>
        <w:t>Ктип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x </w:t>
      </w:r>
      <w:proofErr w:type="spellStart"/>
      <w:r w:rsidRPr="00B57F4D">
        <w:rPr>
          <w:rFonts w:ascii="XO Thames" w:hAnsi="XO Thames" w:cs="Times New Roman"/>
          <w:sz w:val="28"/>
          <w:szCs w:val="28"/>
        </w:rPr>
        <w:t>Кспец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x Км x 12 (месяцев),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где: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Z - базовая ставка за один квадратный метр площади, предоставляемой под размещение объекта, которая равна среднему значению удельного показателя кадастровой стоимости земельных участков в составе земель населенных пунктов по Кашинскому </w:t>
      </w:r>
      <w:r w:rsidR="004B3457" w:rsidRPr="00B57F4D">
        <w:rPr>
          <w:rFonts w:ascii="XO Thames" w:hAnsi="XO Thames" w:cs="Times New Roman"/>
          <w:sz w:val="28"/>
          <w:szCs w:val="28"/>
        </w:rPr>
        <w:t>муниципальному</w:t>
      </w:r>
      <w:r w:rsidRPr="00B57F4D">
        <w:rPr>
          <w:rFonts w:ascii="XO Thames" w:hAnsi="XO Thames" w:cs="Times New Roman"/>
          <w:sz w:val="28"/>
          <w:szCs w:val="28"/>
        </w:rPr>
        <w:t xml:space="preserve"> округу</w:t>
      </w:r>
      <w:r w:rsidR="004B3457" w:rsidRPr="00B57F4D">
        <w:rPr>
          <w:rFonts w:ascii="XO Thames" w:hAnsi="XO Thames" w:cs="Times New Roman"/>
          <w:sz w:val="28"/>
          <w:szCs w:val="28"/>
        </w:rPr>
        <w:t xml:space="preserve"> Тверской области</w:t>
      </w:r>
      <w:r w:rsidRPr="00B57F4D">
        <w:rPr>
          <w:rFonts w:ascii="XO Thames" w:hAnsi="XO Thames" w:cs="Times New Roman"/>
          <w:sz w:val="28"/>
          <w:szCs w:val="28"/>
        </w:rPr>
        <w:t>, предназначенных для размещения объектов торговли, общественного питания и бытового обслуживания, руб. (утверждается приказом Министерства имущественных и земельных отношений Тверской области);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S - площадь объекта в соответствии с заключенным Договором, кв. м;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  <w:proofErr w:type="spellStart"/>
      <w:r w:rsidRPr="00B57F4D">
        <w:rPr>
          <w:rFonts w:ascii="XO Thames" w:hAnsi="XO Thames" w:cs="Times New Roman"/>
          <w:sz w:val="28"/>
          <w:szCs w:val="28"/>
        </w:rPr>
        <w:t>Ктип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- корректирующий коэффициент типа объекта </w:t>
      </w:r>
      <w:hyperlink w:anchor="P353" w:history="1"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t>(таблица № 1)</w:t>
        </w:r>
      </w:hyperlink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>;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  <w:proofErr w:type="spellStart"/>
      <w:r w:rsidRPr="00B57F4D">
        <w:rPr>
          <w:rFonts w:ascii="XO Thames" w:hAnsi="XO Thames" w:cs="Times New Roman"/>
          <w:sz w:val="28"/>
          <w:szCs w:val="28"/>
        </w:rPr>
        <w:t>Кспец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- корректирующий коэффициент специализации объекта </w:t>
      </w:r>
      <w:hyperlink w:anchor="P376" w:history="1"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t xml:space="preserve">(таблица </w:t>
        </w:r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lastRenderedPageBreak/>
          <w:t>№2)</w:t>
        </w:r>
      </w:hyperlink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>;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Км - корректирующий коэффициент месторасположения </w:t>
      </w:r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 xml:space="preserve">объекта </w:t>
      </w:r>
      <w:hyperlink w:anchor="P459" w:history="1"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t>(таблица №3)</w:t>
        </w:r>
      </w:hyperlink>
      <w:r w:rsidRPr="00B57F4D">
        <w:rPr>
          <w:rFonts w:ascii="XO Thames" w:hAnsi="XO Thames" w:cs="Times New Roman"/>
          <w:sz w:val="28"/>
          <w:szCs w:val="28"/>
        </w:rPr>
        <w:t>.</w:t>
      </w:r>
    </w:p>
    <w:p w:rsidR="007E1FEF" w:rsidRPr="00B57F4D" w:rsidRDefault="007E1FEF" w:rsidP="007E1FEF">
      <w:pPr>
        <w:pStyle w:val="ConsPlusNormal"/>
        <w:ind w:firstLine="0"/>
        <w:jc w:val="right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Таблица № 1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  <w:bookmarkStart w:id="25" w:name="P353"/>
      <w:bookmarkEnd w:id="25"/>
      <w:r w:rsidRPr="00B57F4D">
        <w:rPr>
          <w:rFonts w:ascii="XO Thames" w:hAnsi="XO Thames" w:cs="Times New Roman"/>
          <w:sz w:val="28"/>
          <w:szCs w:val="28"/>
        </w:rPr>
        <w:t>Значения коэффициента типа объекта (</w:t>
      </w:r>
      <w:proofErr w:type="spellStart"/>
      <w:r w:rsidRPr="00B57F4D">
        <w:rPr>
          <w:rFonts w:ascii="XO Thames" w:hAnsi="XO Thames" w:cs="Times New Roman"/>
          <w:sz w:val="28"/>
          <w:szCs w:val="28"/>
        </w:rPr>
        <w:t>Ктип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>)</w:t>
      </w:r>
    </w:p>
    <w:p w:rsidR="00A35D6A" w:rsidRPr="00B57F4D" w:rsidRDefault="00A35D6A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17"/>
      </w:tblGrid>
      <w:tr w:rsidR="007E1FEF" w:rsidRPr="00B57F4D" w:rsidTr="007E1FEF">
        <w:tc>
          <w:tcPr>
            <w:tcW w:w="913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417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proofErr w:type="spellStart"/>
            <w:r w:rsidRPr="00B57F4D">
              <w:rPr>
                <w:rFonts w:ascii="XO Thames" w:hAnsi="XO Thames" w:cs="Times New Roman"/>
                <w:sz w:val="24"/>
                <w:szCs w:val="24"/>
              </w:rPr>
              <w:t>Ктип</w:t>
            </w:r>
            <w:proofErr w:type="spellEnd"/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rPr>
                <w:sz w:val="24"/>
                <w:szCs w:val="24"/>
              </w:rPr>
            </w:pPr>
            <w:r w:rsidRPr="00B57F4D">
              <w:rPr>
                <w:sz w:val="24"/>
                <w:szCs w:val="24"/>
              </w:rPr>
              <w:t>Павильон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0,1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rPr>
                <w:sz w:val="24"/>
                <w:szCs w:val="24"/>
              </w:rPr>
            </w:pPr>
            <w:r w:rsidRPr="00B57F4D">
              <w:rPr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0,3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rPr>
                <w:sz w:val="24"/>
                <w:szCs w:val="24"/>
              </w:rPr>
            </w:pPr>
            <w:r w:rsidRPr="00B57F4D">
              <w:rPr>
                <w:sz w:val="24"/>
                <w:szCs w:val="24"/>
              </w:rPr>
              <w:t>Палатка (место), изотермическая емкость, специализированное торгово-технологическое оборудование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0,5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jc w:val="center"/>
              <w:rPr>
                <w:sz w:val="24"/>
                <w:szCs w:val="24"/>
              </w:rPr>
            </w:pPr>
            <w:r w:rsidRPr="00B57F4D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rPr>
                <w:sz w:val="24"/>
                <w:szCs w:val="24"/>
              </w:rPr>
            </w:pPr>
            <w:r w:rsidRPr="00B57F4D">
              <w:rPr>
                <w:sz w:val="24"/>
                <w:szCs w:val="24"/>
              </w:rPr>
              <w:t>Объект развозной торговли, в том числе оказания услуг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0,5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rPr>
                <w:sz w:val="24"/>
                <w:szCs w:val="24"/>
              </w:rPr>
            </w:pPr>
            <w:r w:rsidRPr="00B57F4D">
              <w:rPr>
                <w:sz w:val="24"/>
                <w:szCs w:val="24"/>
              </w:rPr>
              <w:t>Торговый автомат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1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rPr>
                <w:sz w:val="24"/>
                <w:szCs w:val="24"/>
              </w:rPr>
            </w:pPr>
            <w:r w:rsidRPr="00B57F4D">
              <w:rPr>
                <w:sz w:val="24"/>
                <w:szCs w:val="24"/>
              </w:rPr>
              <w:t>Сезонное кафе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0,5</w:t>
            </w:r>
          </w:p>
        </w:tc>
      </w:tr>
    </w:tbl>
    <w:p w:rsidR="007E1FEF" w:rsidRPr="00B57F4D" w:rsidRDefault="007E1FEF" w:rsidP="007E1FEF">
      <w:pPr>
        <w:pStyle w:val="ConsPlusNormal"/>
        <w:ind w:firstLine="0"/>
        <w:jc w:val="right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right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Таблица № 2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  <w:bookmarkStart w:id="26" w:name="P376"/>
      <w:bookmarkEnd w:id="26"/>
      <w:r w:rsidRPr="00B57F4D">
        <w:rPr>
          <w:rFonts w:ascii="XO Thames" w:hAnsi="XO Thames" w:cs="Times New Roman"/>
          <w:sz w:val="28"/>
          <w:szCs w:val="28"/>
        </w:rPr>
        <w:t>Значения коэффициента специализации объекта (</w:t>
      </w:r>
      <w:proofErr w:type="spellStart"/>
      <w:r w:rsidRPr="00B57F4D">
        <w:rPr>
          <w:rFonts w:ascii="XO Thames" w:hAnsi="XO Thames" w:cs="Times New Roman"/>
          <w:sz w:val="28"/>
          <w:szCs w:val="28"/>
        </w:rPr>
        <w:t>Кспец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>)</w:t>
      </w:r>
    </w:p>
    <w:p w:rsidR="00A35D6A" w:rsidRPr="00B57F4D" w:rsidRDefault="00A35D6A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17"/>
      </w:tblGrid>
      <w:tr w:rsidR="007E1FEF" w:rsidRPr="00B57F4D" w:rsidTr="007E1FEF">
        <w:tc>
          <w:tcPr>
            <w:tcW w:w="913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7E1FEF" w:rsidRPr="00B57F4D" w:rsidRDefault="007E1FEF" w:rsidP="007E1FEF">
            <w:pPr>
              <w:pStyle w:val="ConsPlusNormal"/>
              <w:ind w:right="-62"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Специализация объекта, ассортимент</w:t>
            </w:r>
          </w:p>
        </w:tc>
        <w:tc>
          <w:tcPr>
            <w:tcW w:w="1417" w:type="dxa"/>
          </w:tcPr>
          <w:p w:rsidR="007E1FEF" w:rsidRPr="00B57F4D" w:rsidRDefault="007E1FEF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proofErr w:type="spellStart"/>
            <w:r w:rsidRPr="00B57F4D">
              <w:rPr>
                <w:rFonts w:ascii="XO Thames" w:hAnsi="XO Thames" w:cs="Times New Roman"/>
                <w:sz w:val="24"/>
                <w:szCs w:val="24"/>
              </w:rPr>
              <w:t>Кспец</w:t>
            </w:r>
            <w:proofErr w:type="spellEnd"/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0,3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0,3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0,3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1.4.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Мороженое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0,5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1.5.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Молочная гастрономия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0,4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1.6.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Овощи - фрукты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0,4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1.7.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Квас, безалкогольные напитки, питьевая вода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0,6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</w:t>
            </w:r>
            <w:r w:rsidRPr="00B57F4D">
              <w:rPr>
                <w:rFonts w:ascii="XO Thames" w:hAnsi="XO Thames" w:cs="Times New Roman"/>
                <w:sz w:val="24"/>
                <w:szCs w:val="24"/>
                <w:lang w:val="en-US"/>
              </w:rPr>
              <w:t>8</w:t>
            </w:r>
            <w:r w:rsidRPr="00B57F4D">
              <w:rPr>
                <w:rFonts w:ascii="XO Thames" w:hAnsi="XO Thames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Колбасная и мясная гастрономия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0,5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</w:t>
            </w:r>
            <w:r w:rsidRPr="00B57F4D">
              <w:rPr>
                <w:rFonts w:ascii="XO Thames" w:hAnsi="XO Thames" w:cs="Times New Roman"/>
                <w:sz w:val="24"/>
                <w:szCs w:val="24"/>
                <w:lang w:val="en-US"/>
              </w:rPr>
              <w:t>9</w:t>
            </w:r>
            <w:r w:rsidRPr="00B57F4D">
              <w:rPr>
                <w:rFonts w:ascii="XO Thames" w:hAnsi="XO Thames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0,5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1.10.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Рыба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0,5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  <w:lang w:val="en-US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1.11.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Продовольственные товары в ассортименте, включая пиво и табак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0,7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lastRenderedPageBreak/>
              <w:t>1.1</w:t>
            </w:r>
            <w:r w:rsidRPr="00B57F4D">
              <w:rPr>
                <w:rFonts w:ascii="XO Thames" w:hAnsi="XO Thames" w:cs="Times New Roman"/>
                <w:sz w:val="24"/>
                <w:szCs w:val="24"/>
                <w:lang w:val="en-US"/>
              </w:rPr>
              <w:t>2</w:t>
            </w:r>
            <w:r w:rsidRPr="00B57F4D">
              <w:rPr>
                <w:rFonts w:ascii="XO Thames" w:hAnsi="XO Thames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0,5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1.1</w:t>
            </w:r>
            <w:r w:rsidRPr="00B57F4D">
              <w:rPr>
                <w:rFonts w:ascii="XO Thames" w:hAnsi="XO Thames" w:cs="Times New Roman"/>
                <w:sz w:val="24"/>
                <w:szCs w:val="24"/>
                <w:lang w:val="en-US"/>
              </w:rPr>
              <w:t>3</w:t>
            </w:r>
            <w:r w:rsidRPr="00B57F4D">
              <w:rPr>
                <w:rFonts w:ascii="XO Thames" w:hAnsi="XO Thames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1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Изделия народных художественных </w:t>
            </w:r>
            <w:proofErr w:type="gramStart"/>
            <w:r w:rsidRPr="00B57F4D">
              <w:rPr>
                <w:rFonts w:ascii="XO Thames" w:hAnsi="XO Thames" w:cs="Times New Roman"/>
                <w:sz w:val="24"/>
                <w:szCs w:val="24"/>
              </w:rPr>
              <w:t>промыслов  Тверской</w:t>
            </w:r>
            <w:proofErr w:type="gramEnd"/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0,3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Шары, игрушки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0,4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2.3.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Периодическая печать (печатная продукция)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0,35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2.4.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0,7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2.5.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0,7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2.6.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Товары бытовой химии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0,5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2.7.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Компакт диски (</w:t>
            </w:r>
            <w:proofErr w:type="gramStart"/>
            <w:r w:rsidRPr="00B57F4D">
              <w:rPr>
                <w:rFonts w:ascii="XO Thames" w:hAnsi="XO Thames" w:cs="Times New Roman"/>
                <w:sz w:val="24"/>
                <w:szCs w:val="24"/>
              </w:rPr>
              <w:t>аудио,  игры</w:t>
            </w:r>
            <w:proofErr w:type="gramEnd"/>
            <w:r w:rsidRPr="00B57F4D">
              <w:rPr>
                <w:rFonts w:ascii="XO Thames" w:hAnsi="XO Thames" w:cs="Times New Roman"/>
                <w:sz w:val="24"/>
                <w:szCs w:val="24"/>
              </w:rPr>
              <w:t>, фильмы)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0,3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2.8.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1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Оказание услуг общественного питания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0,5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4.1.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0,3</w:t>
            </w:r>
          </w:p>
        </w:tc>
      </w:tr>
      <w:tr w:rsidR="00A35D6A" w:rsidRPr="00B57F4D" w:rsidTr="007E1FEF">
        <w:tc>
          <w:tcPr>
            <w:tcW w:w="913" w:type="dxa"/>
          </w:tcPr>
          <w:p w:rsidR="00A35D6A" w:rsidRPr="00B57F4D" w:rsidRDefault="00A35D6A" w:rsidP="00A35D6A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4.2.</w:t>
            </w:r>
          </w:p>
        </w:tc>
        <w:tc>
          <w:tcPr>
            <w:tcW w:w="7513" w:type="dxa"/>
          </w:tcPr>
          <w:p w:rsidR="00A35D6A" w:rsidRPr="00B57F4D" w:rsidRDefault="00A35D6A" w:rsidP="00A35D6A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A35D6A" w:rsidRPr="00B57F4D" w:rsidRDefault="00A35D6A" w:rsidP="00A35D6A">
            <w:pPr>
              <w:jc w:val="center"/>
              <w:rPr>
                <w:color w:val="auto"/>
                <w:sz w:val="24"/>
                <w:szCs w:val="24"/>
              </w:rPr>
            </w:pPr>
            <w:r w:rsidRPr="00B57F4D">
              <w:rPr>
                <w:color w:val="auto"/>
                <w:sz w:val="24"/>
                <w:szCs w:val="24"/>
              </w:rPr>
              <w:t>0,4</w:t>
            </w:r>
          </w:p>
        </w:tc>
      </w:tr>
    </w:tbl>
    <w:p w:rsidR="007E1FEF" w:rsidRPr="00B57F4D" w:rsidRDefault="007E1FEF" w:rsidP="007E1FEF">
      <w:pPr>
        <w:pStyle w:val="ConsPlusNormal"/>
        <w:ind w:firstLine="0"/>
        <w:jc w:val="right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right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Таблица № 3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color w:val="000000" w:themeColor="text1"/>
          <w:sz w:val="28"/>
          <w:szCs w:val="28"/>
        </w:rPr>
      </w:pPr>
      <w:bookmarkStart w:id="27" w:name="P459"/>
      <w:bookmarkEnd w:id="27"/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 xml:space="preserve">Значения коэффициента месторасположения  </w:t>
      </w: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color w:val="000000" w:themeColor="text1"/>
          <w:sz w:val="28"/>
          <w:szCs w:val="28"/>
        </w:rPr>
      </w:pPr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>нестационарного торгового объекта (Км)</w:t>
      </w:r>
    </w:p>
    <w:p w:rsidR="00A35D6A" w:rsidRPr="00B57F4D" w:rsidRDefault="00A35D6A" w:rsidP="007E1FEF">
      <w:pPr>
        <w:pStyle w:val="ConsPlusNormal"/>
        <w:ind w:firstLine="0"/>
        <w:jc w:val="center"/>
        <w:rPr>
          <w:rFonts w:ascii="XO Thames" w:hAnsi="XO Thames" w:cs="Times New Roman"/>
          <w:color w:val="000000" w:themeColor="text1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1417"/>
      </w:tblGrid>
      <w:tr w:rsidR="007E1FEF" w:rsidRPr="00B57F4D" w:rsidTr="007E1FEF">
        <w:tc>
          <w:tcPr>
            <w:tcW w:w="771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Месторасположение объекта </w:t>
            </w:r>
          </w:p>
        </w:tc>
        <w:tc>
          <w:tcPr>
            <w:tcW w:w="1417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Км</w:t>
            </w:r>
          </w:p>
        </w:tc>
      </w:tr>
      <w:tr w:rsidR="007E1FEF" w:rsidRPr="00B57F4D" w:rsidTr="007E1FEF">
        <w:tc>
          <w:tcPr>
            <w:tcW w:w="771" w:type="dxa"/>
          </w:tcPr>
          <w:p w:rsidR="007E1FEF" w:rsidRPr="00B57F4D" w:rsidRDefault="007E1FEF" w:rsidP="007E1FEF">
            <w:pPr>
              <w:pStyle w:val="ConsPlusNormal"/>
              <w:numPr>
                <w:ilvl w:val="0"/>
                <w:numId w:val="10"/>
              </w:numPr>
              <w:adjustRightInd/>
              <w:ind w:left="0" w:firstLine="0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E1FEF" w:rsidRPr="00B57F4D" w:rsidRDefault="007E1FEF" w:rsidP="007E1FEF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proofErr w:type="spellStart"/>
            <w:r w:rsidRPr="00B57F4D">
              <w:rPr>
                <w:rFonts w:ascii="XO Thames" w:hAnsi="XO Thames" w:cs="Times New Roman"/>
                <w:sz w:val="24"/>
                <w:szCs w:val="24"/>
              </w:rPr>
              <w:t>г.Кашин</w:t>
            </w:r>
            <w:proofErr w:type="spellEnd"/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 Кашинского </w:t>
            </w:r>
            <w:r w:rsidR="00747A78">
              <w:rPr>
                <w:rFonts w:ascii="XO Thames" w:hAnsi="XO Thames" w:cs="Times New Roman"/>
                <w:sz w:val="24"/>
                <w:szCs w:val="24"/>
              </w:rPr>
              <w:t>муниципального</w:t>
            </w:r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 округа</w:t>
            </w:r>
            <w:r w:rsidR="00747A78">
              <w:rPr>
                <w:rFonts w:ascii="XO Thames" w:hAnsi="XO Thames" w:cs="Times New Roman"/>
                <w:sz w:val="24"/>
                <w:szCs w:val="24"/>
              </w:rPr>
              <w:t xml:space="preserve"> Тверской области</w:t>
            </w:r>
            <w:r w:rsidRPr="00B57F4D">
              <w:rPr>
                <w:rFonts w:ascii="XO Thames" w:hAnsi="XO Thames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7E1FEF" w:rsidRPr="00B57F4D" w:rsidTr="007E1FEF">
        <w:tc>
          <w:tcPr>
            <w:tcW w:w="771" w:type="dxa"/>
          </w:tcPr>
          <w:p w:rsidR="007E1FEF" w:rsidRPr="00B57F4D" w:rsidRDefault="007E1FEF" w:rsidP="007E1FEF">
            <w:pPr>
              <w:pStyle w:val="ConsPlusNormal"/>
              <w:numPr>
                <w:ilvl w:val="1"/>
                <w:numId w:val="9"/>
              </w:numPr>
              <w:adjustRightInd/>
              <w:ind w:left="0" w:firstLine="0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E1FEF" w:rsidRPr="00B57F4D" w:rsidRDefault="007E1FEF" w:rsidP="007E1FEF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площадь Пролетарская, ул. Луначарского, ул. Карла Маркса (до «Московского» моста)</w:t>
            </w:r>
          </w:p>
        </w:tc>
        <w:tc>
          <w:tcPr>
            <w:tcW w:w="1417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</w:p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</w:t>
            </w:r>
          </w:p>
        </w:tc>
      </w:tr>
      <w:tr w:rsidR="007E1FEF" w:rsidRPr="00B57F4D" w:rsidTr="007E1FEF">
        <w:tc>
          <w:tcPr>
            <w:tcW w:w="771" w:type="dxa"/>
          </w:tcPr>
          <w:p w:rsidR="007E1FEF" w:rsidRPr="00B57F4D" w:rsidRDefault="007E1FEF" w:rsidP="007E1FEF">
            <w:pPr>
              <w:pStyle w:val="ConsPlusNormal"/>
              <w:numPr>
                <w:ilvl w:val="1"/>
                <w:numId w:val="9"/>
              </w:numPr>
              <w:adjustRightInd/>
              <w:ind w:left="0" w:firstLine="0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E1FEF" w:rsidRPr="00B57F4D" w:rsidRDefault="007E1FEF" w:rsidP="007E1FEF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кроме площадь Пролетарская, ул. Луначарского, ул. Карла Маркса (до «Московского» моста)</w:t>
            </w:r>
          </w:p>
        </w:tc>
        <w:tc>
          <w:tcPr>
            <w:tcW w:w="1417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</w:p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0,7</w:t>
            </w:r>
          </w:p>
        </w:tc>
      </w:tr>
      <w:tr w:rsidR="007E1FEF" w:rsidRPr="00B57F4D" w:rsidTr="007E1FEF">
        <w:tc>
          <w:tcPr>
            <w:tcW w:w="771" w:type="dxa"/>
          </w:tcPr>
          <w:p w:rsidR="007E1FEF" w:rsidRPr="00B57F4D" w:rsidRDefault="007E1FEF" w:rsidP="007E1FEF">
            <w:pPr>
              <w:pStyle w:val="ConsPlusNormal"/>
              <w:adjustRightInd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7E1FEF" w:rsidRPr="00B57F4D" w:rsidRDefault="007E1FEF" w:rsidP="007E1FEF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Сельские территории Кашинского </w:t>
            </w:r>
            <w:r w:rsidR="00A35D6A" w:rsidRPr="00B57F4D">
              <w:rPr>
                <w:rFonts w:ascii="XO Thames" w:hAnsi="XO Thames" w:cs="Times New Roman"/>
                <w:sz w:val="24"/>
                <w:szCs w:val="24"/>
              </w:rPr>
              <w:t>муниципального</w:t>
            </w:r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 округа</w:t>
            </w:r>
            <w:r w:rsidR="00A35D6A" w:rsidRPr="00B57F4D">
              <w:rPr>
                <w:rFonts w:ascii="XO Thames" w:hAnsi="XO Thames" w:cs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1417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0,5</w:t>
            </w:r>
          </w:p>
        </w:tc>
      </w:tr>
    </w:tbl>
    <w:p w:rsidR="007E1FEF" w:rsidRPr="00B57F4D" w:rsidRDefault="007E1FEF" w:rsidP="007E1FEF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</w:p>
    <w:p w:rsidR="007E1FEF" w:rsidRPr="00B57F4D" w:rsidRDefault="007E1FEF" w:rsidP="007E1FEF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</w:p>
    <w:p w:rsidR="00A35D6A" w:rsidRPr="00B57F4D" w:rsidRDefault="00A35D6A" w:rsidP="007E1FEF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</w:p>
    <w:p w:rsidR="00A35D6A" w:rsidRPr="00B57F4D" w:rsidRDefault="00A35D6A" w:rsidP="007E1FEF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</w:p>
    <w:p w:rsidR="00A35D6A" w:rsidRPr="00B57F4D" w:rsidRDefault="00A35D6A" w:rsidP="007E1FEF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</w:p>
    <w:p w:rsidR="00A35D6A" w:rsidRPr="00B57F4D" w:rsidRDefault="00A35D6A" w:rsidP="007E1FEF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</w:p>
    <w:p w:rsidR="007E1FEF" w:rsidRPr="00B57F4D" w:rsidRDefault="007E1FEF" w:rsidP="007E1FEF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</w:p>
    <w:sectPr w:rsidR="007E1FEF" w:rsidRPr="00B57F4D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26D"/>
    <w:multiLevelType w:val="hybridMultilevel"/>
    <w:tmpl w:val="2CD68E9E"/>
    <w:lvl w:ilvl="0" w:tplc="2E34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E072F"/>
    <w:multiLevelType w:val="multilevel"/>
    <w:tmpl w:val="A350D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8F45EE"/>
    <w:multiLevelType w:val="multilevel"/>
    <w:tmpl w:val="DE946E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B35E2"/>
    <w:multiLevelType w:val="hybridMultilevel"/>
    <w:tmpl w:val="0DF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635A0E"/>
    <w:multiLevelType w:val="multilevel"/>
    <w:tmpl w:val="33B4D5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6ADA6F31"/>
    <w:multiLevelType w:val="multilevel"/>
    <w:tmpl w:val="5470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10466E"/>
    <w:multiLevelType w:val="hybridMultilevel"/>
    <w:tmpl w:val="A6DA61EA"/>
    <w:lvl w:ilvl="0" w:tplc="2D28E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F91FFC"/>
    <w:multiLevelType w:val="hybridMultilevel"/>
    <w:tmpl w:val="3F32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0463C7"/>
    <w:rsid w:val="000F14F6"/>
    <w:rsid w:val="001D0DF6"/>
    <w:rsid w:val="001D7A77"/>
    <w:rsid w:val="001E76E8"/>
    <w:rsid w:val="0024305D"/>
    <w:rsid w:val="002572FB"/>
    <w:rsid w:val="00262A79"/>
    <w:rsid w:val="002D3C79"/>
    <w:rsid w:val="002E6F08"/>
    <w:rsid w:val="00351100"/>
    <w:rsid w:val="003B41F1"/>
    <w:rsid w:val="00431BE4"/>
    <w:rsid w:val="00440B5B"/>
    <w:rsid w:val="0049054C"/>
    <w:rsid w:val="004B3457"/>
    <w:rsid w:val="005A2A71"/>
    <w:rsid w:val="005C6A4E"/>
    <w:rsid w:val="005D5602"/>
    <w:rsid w:val="00663D49"/>
    <w:rsid w:val="00670C02"/>
    <w:rsid w:val="00676B91"/>
    <w:rsid w:val="00680F35"/>
    <w:rsid w:val="00686C7C"/>
    <w:rsid w:val="00694E92"/>
    <w:rsid w:val="006965A5"/>
    <w:rsid w:val="006C37B1"/>
    <w:rsid w:val="00717ACB"/>
    <w:rsid w:val="00747A78"/>
    <w:rsid w:val="007A51D2"/>
    <w:rsid w:val="007E1FEF"/>
    <w:rsid w:val="007E6E9F"/>
    <w:rsid w:val="00812CF5"/>
    <w:rsid w:val="008676EB"/>
    <w:rsid w:val="008C7D3D"/>
    <w:rsid w:val="008E180D"/>
    <w:rsid w:val="00932184"/>
    <w:rsid w:val="00932905"/>
    <w:rsid w:val="009818FE"/>
    <w:rsid w:val="00993376"/>
    <w:rsid w:val="00A136CC"/>
    <w:rsid w:val="00A17371"/>
    <w:rsid w:val="00A2257E"/>
    <w:rsid w:val="00A304F7"/>
    <w:rsid w:val="00A33F36"/>
    <w:rsid w:val="00A34002"/>
    <w:rsid w:val="00A35D6A"/>
    <w:rsid w:val="00A7681B"/>
    <w:rsid w:val="00AC5AB8"/>
    <w:rsid w:val="00B016E0"/>
    <w:rsid w:val="00B31B4F"/>
    <w:rsid w:val="00B4648A"/>
    <w:rsid w:val="00B57F4D"/>
    <w:rsid w:val="00B652F6"/>
    <w:rsid w:val="00BC3FB4"/>
    <w:rsid w:val="00C309EB"/>
    <w:rsid w:val="00C46E35"/>
    <w:rsid w:val="00C47E57"/>
    <w:rsid w:val="00C532EC"/>
    <w:rsid w:val="00C829B3"/>
    <w:rsid w:val="00C8630C"/>
    <w:rsid w:val="00CA2433"/>
    <w:rsid w:val="00CA4176"/>
    <w:rsid w:val="00CC18CA"/>
    <w:rsid w:val="00CD0143"/>
    <w:rsid w:val="00CD6CB1"/>
    <w:rsid w:val="00CF6A5C"/>
    <w:rsid w:val="00D1336E"/>
    <w:rsid w:val="00D231B7"/>
    <w:rsid w:val="00D452A2"/>
    <w:rsid w:val="00D7451E"/>
    <w:rsid w:val="00D74D68"/>
    <w:rsid w:val="00D87270"/>
    <w:rsid w:val="00DA4194"/>
    <w:rsid w:val="00DC5395"/>
    <w:rsid w:val="00DF41C9"/>
    <w:rsid w:val="00DF445F"/>
    <w:rsid w:val="00E012C7"/>
    <w:rsid w:val="00E43532"/>
    <w:rsid w:val="00EB699F"/>
    <w:rsid w:val="00EC1D65"/>
    <w:rsid w:val="00ED52F9"/>
    <w:rsid w:val="00EF5572"/>
    <w:rsid w:val="00F05013"/>
    <w:rsid w:val="00F12C76"/>
    <w:rsid w:val="00F567BB"/>
    <w:rsid w:val="00F711A2"/>
    <w:rsid w:val="00F91590"/>
    <w:rsid w:val="00FE1CB3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3204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17371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2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2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2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2"/>
    <w:link w:val="7"/>
    <w:rPr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2"/>
    <w:link w:val="31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2"/>
    <w:link w:val="5"/>
    <w:rPr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basedOn w:val="12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9">
    <w:name w:val="toc 1"/>
    <w:basedOn w:val="a"/>
    <w:next w:val="a"/>
    <w:link w:val="1a"/>
    <w:uiPriority w:val="39"/>
    <w:rPr>
      <w:b/>
    </w:rPr>
  </w:style>
  <w:style w:type="character" w:customStyle="1" w:styleId="1a">
    <w:name w:val="Оглавление 1 Знак"/>
    <w:basedOn w:val="12"/>
    <w:link w:val="19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2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2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2"/>
    <w:link w:val="51"/>
    <w:rPr>
      <w:sz w:val="28"/>
    </w:rPr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customStyle="1" w:styleId="1d">
    <w:name w:val="Обычный1"/>
    <w:link w:val="1"/>
    <w:rPr>
      <w:sz w:val="28"/>
    </w:rPr>
  </w:style>
  <w:style w:type="character" w:customStyle="1" w:styleId="1">
    <w:name w:val="Обычный1"/>
    <w:link w:val="1d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2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2"/>
    <w:link w:val="a6"/>
    <w:rPr>
      <w:b/>
      <w:caps/>
      <w:sz w:val="40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paragraph" w:customStyle="1" w:styleId="ConsPlusNormal">
    <w:name w:val="ConsPlusNormal"/>
    <w:rsid w:val="001D0D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  <w:style w:type="paragraph" w:styleId="a8">
    <w:name w:val="No Spacing"/>
    <w:uiPriority w:val="1"/>
    <w:qFormat/>
    <w:rsid w:val="001D0DF6"/>
    <w:rPr>
      <w:rFonts w:ascii="Tms Rmn" w:hAnsi="Tms Rmn"/>
      <w:color w:val="auto"/>
      <w:sz w:val="20"/>
    </w:rPr>
  </w:style>
  <w:style w:type="paragraph" w:customStyle="1" w:styleId="ConsPlusTitle">
    <w:name w:val="ConsPlusTitle"/>
    <w:rsid w:val="001D0DF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customStyle="1" w:styleId="ConsPlusNonformat">
    <w:name w:val="ConsPlusNonformat"/>
    <w:rsid w:val="001D0DF6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styleId="a9">
    <w:name w:val="header"/>
    <w:basedOn w:val="a"/>
    <w:link w:val="aa"/>
    <w:uiPriority w:val="99"/>
    <w:unhideWhenUsed/>
    <w:rsid w:val="007E1FEF"/>
    <w:pPr>
      <w:tabs>
        <w:tab w:val="center" w:pos="4677"/>
        <w:tab w:val="right" w:pos="9355"/>
      </w:tabs>
      <w:jc w:val="left"/>
    </w:pPr>
    <w:rPr>
      <w:rFonts w:ascii="Tms Rmn" w:hAnsi="Tms Rmn"/>
      <w:color w:val="auto"/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7E1FEF"/>
    <w:rPr>
      <w:rFonts w:ascii="Tms Rmn" w:hAnsi="Tms Rmn"/>
      <w:color w:val="auto"/>
      <w:sz w:val="20"/>
    </w:rPr>
  </w:style>
  <w:style w:type="paragraph" w:styleId="ab">
    <w:name w:val="footer"/>
    <w:basedOn w:val="a"/>
    <w:link w:val="ac"/>
    <w:uiPriority w:val="99"/>
    <w:unhideWhenUsed/>
    <w:rsid w:val="007E1FEF"/>
    <w:pPr>
      <w:tabs>
        <w:tab w:val="center" w:pos="4677"/>
        <w:tab w:val="right" w:pos="9355"/>
      </w:tabs>
      <w:jc w:val="left"/>
    </w:pPr>
    <w:rPr>
      <w:rFonts w:ascii="Tms Rmn" w:hAnsi="Tms Rmn"/>
      <w:color w:val="auto"/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7E1FEF"/>
    <w:rPr>
      <w:rFonts w:ascii="Tms Rmn" w:hAnsi="Tms Rmn"/>
      <w:color w:val="auto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7E1FEF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1FEF"/>
    <w:rPr>
      <w:rFonts w:ascii="Tahoma" w:hAnsi="Tahoma" w:cs="Tahoma"/>
      <w:color w:val="auto"/>
      <w:sz w:val="16"/>
      <w:szCs w:val="16"/>
    </w:rPr>
  </w:style>
  <w:style w:type="paragraph" w:styleId="af">
    <w:name w:val="List Paragraph"/>
    <w:basedOn w:val="a"/>
    <w:uiPriority w:val="34"/>
    <w:qFormat/>
    <w:rsid w:val="007E1FEF"/>
    <w:pPr>
      <w:ind w:left="720"/>
      <w:contextualSpacing/>
      <w:jc w:val="left"/>
    </w:pPr>
    <w:rPr>
      <w:rFonts w:ascii="Tms Rmn" w:hAnsi="Tms Rmn"/>
      <w:color w:val="auto"/>
      <w:sz w:val="20"/>
    </w:rPr>
  </w:style>
  <w:style w:type="character" w:customStyle="1" w:styleId="33">
    <w:name w:val="Основной текст (3)_"/>
    <w:link w:val="34"/>
    <w:uiPriority w:val="99"/>
    <w:rsid w:val="007E1FEF"/>
    <w:rPr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7E1FEF"/>
    <w:pPr>
      <w:widowControl w:val="0"/>
      <w:shd w:val="clear" w:color="auto" w:fill="FFFFFF"/>
      <w:spacing w:before="240" w:after="360" w:line="240" w:lineRule="atLeast"/>
    </w:pPr>
    <w:rPr>
      <w:sz w:val="24"/>
    </w:rPr>
  </w:style>
  <w:style w:type="character" w:styleId="af0">
    <w:name w:val="Strong"/>
    <w:basedOn w:val="a0"/>
    <w:uiPriority w:val="22"/>
    <w:qFormat/>
    <w:rsid w:val="007E1FEF"/>
    <w:rPr>
      <w:b/>
      <w:bCs/>
    </w:rPr>
  </w:style>
  <w:style w:type="paragraph" w:customStyle="1" w:styleId="ConsPlusTextList">
    <w:name w:val="ConsPlusTextList"/>
    <w:rsid w:val="007E1FEF"/>
    <w:pPr>
      <w:widowControl w:val="0"/>
      <w:autoSpaceDE w:val="0"/>
      <w:autoSpaceDN w:val="0"/>
    </w:pPr>
    <w:rPr>
      <w:rFonts w:ascii="Arial" w:hAnsi="Arial" w:cs="Arial"/>
      <w:color w:val="auto"/>
      <w:sz w:val="20"/>
    </w:rPr>
  </w:style>
  <w:style w:type="paragraph" w:customStyle="1" w:styleId="ConsPlusJurTerm">
    <w:name w:val="ConsPlusJurTerm"/>
    <w:rsid w:val="007E1FEF"/>
    <w:pPr>
      <w:widowControl w:val="0"/>
      <w:autoSpaceDE w:val="0"/>
      <w:autoSpaceDN w:val="0"/>
    </w:pPr>
    <w:rPr>
      <w:rFonts w:ascii="Tahoma" w:hAnsi="Tahoma" w:cs="Tahom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53163385FEDFFD097A196825546BA3D1D962349D2E00390A18413F18e9I8M" TargetMode="External"/><Relationship Id="rId18" Type="http://schemas.openxmlformats.org/officeDocument/2006/relationships/image" Target="media/image4.wmf"/><Relationship Id="rId26" Type="http://schemas.openxmlformats.org/officeDocument/2006/relationships/hyperlink" Target="consultantplus://offline/ref=7467E25F67A1FD62FD46FDCC240131A0190528163F20724739B1D8A5025418CF3E332FE246371781165D50U6n5M" TargetMode="External"/><Relationship Id="rId21" Type="http://schemas.openxmlformats.org/officeDocument/2006/relationships/image" Target="media/image6.wmf"/><Relationship Id="rId34" Type="http://schemas.openxmlformats.org/officeDocument/2006/relationships/hyperlink" Target="consultantplus://offline/ref=7467E25F67A1FD62FD46FDCC240131A0190528163F20724739B1D8A5025418CF3E332FE246371781165D50U6n5M" TargetMode="External"/><Relationship Id="rId7" Type="http://schemas.openxmlformats.org/officeDocument/2006/relationships/hyperlink" Target="consultantplus://offline/ref=7467E25F67A1FD62FD46FDCC240131A0190528163F20724739B1D8A5025418CF3E332FE246371781165D50U6n5M" TargetMode="External"/><Relationship Id="rId12" Type="http://schemas.openxmlformats.org/officeDocument/2006/relationships/hyperlink" Target="consultantplus://offline/ref=7F53163385FEDFFD097A0765333831ADD6DA393D9E260E6653471A624F91ECD56ACD1AC8DC0BDF777621B0eFIFM" TargetMode="External"/><Relationship Id="rId17" Type="http://schemas.openxmlformats.org/officeDocument/2006/relationships/image" Target="media/image3.wmf"/><Relationship Id="rId25" Type="http://schemas.openxmlformats.org/officeDocument/2006/relationships/hyperlink" Target="consultantplus://offline/ref=7F53163385FEDFFD097A196825546BA3D1D962349D2E00390A18413F1898E6822D82438E99e0I4M" TargetMode="External"/><Relationship Id="rId33" Type="http://schemas.openxmlformats.org/officeDocument/2006/relationships/hyperlink" Target="consultantplus://offline/ref=7467E25F67A1FD62FD46FDCC240131A0190528163F20724739B1D8A5025418CF3E332FE246371781165D50U6n5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7F53163385FEDFFD097A0765333831ADD6DA393D9D2E086953471A624F91ECD56ACD1AC8DC0BDF777621B3eFI0M" TargetMode="External"/><Relationship Id="rId29" Type="http://schemas.openxmlformats.org/officeDocument/2006/relationships/hyperlink" Target="consultantplus://offline/ref=7F53163385FEDFFD097A196825546BA3D1D962349D2E00390A18413F18e9I8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F53163385FEDFFD097A196825546BA3D1D962349D2E00390A18413F1898E6822D82438E99e0I4M" TargetMode="External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7467E25F67A1FD62FD46FDCC240131A0190528163F20724739B1D8A5025418CF3E332FE246371781165D50U6n5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53163385FEDFFD097A0765333831ADD6DA393D9E260E6653471A624F91ECD56ACD1AC8DC0BDF777621B0eFIFM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7467E25F67A1FD62FD46FDCC240131A0190528163F20724739B1D8A5025418CF3E332FE246371781165D50U6n5M" TargetMode="External"/><Relationship Id="rId36" Type="http://schemas.openxmlformats.org/officeDocument/2006/relationships/hyperlink" Target="consultantplus://offline/ref=7467E25F67A1FD62FD46FDCC240131A0190528163F20724739B1D8A5025418CF3E332FE246371781165D50U6n5M" TargetMode="External"/><Relationship Id="rId10" Type="http://schemas.openxmlformats.org/officeDocument/2006/relationships/hyperlink" Target="consultantplus://offline/ref=7467E25F67A1FD62FD46FDCC240131A0190528163F20724739B1D8A5025418CF3E332FE246371781165D50U6n5M" TargetMode="External"/><Relationship Id="rId19" Type="http://schemas.openxmlformats.org/officeDocument/2006/relationships/image" Target="media/image5.wmf"/><Relationship Id="rId31" Type="http://schemas.openxmlformats.org/officeDocument/2006/relationships/hyperlink" Target="consultantplus://offline/ref=7467E25F67A1FD62FD46FDCC240131A0190528163F20724739B1D8A5025418CF3E332FE246371781165D50U6n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7E25F67A1FD62FD46FDCC240131A0190528163F20724739B1D8A5025418CF3E332FE246371781165D50U6n5M" TargetMode="External"/><Relationship Id="rId14" Type="http://schemas.openxmlformats.org/officeDocument/2006/relationships/hyperlink" Target="consultantplus://offline/ref=7F53163385FEDFFD097A0765333831ADD6DA393D9E260E6653471A624F91ECD56ACD1AC8DC0BDF777621B0eFIFM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7467E25F67A1FD62FD46FDCC240131A0190528163F20724739B1D8A5025418CF3E332FE246371781165D50U6n5M" TargetMode="External"/><Relationship Id="rId30" Type="http://schemas.openxmlformats.org/officeDocument/2006/relationships/hyperlink" Target="consultantplus://offline/ref=7467E25F67A1FD62FD46FDCC240131A0190528163F20724739B1D8A5025418CF3E332FE246371781165D50U6n5M" TargetMode="External"/><Relationship Id="rId35" Type="http://schemas.openxmlformats.org/officeDocument/2006/relationships/hyperlink" Target="consultantplus://offline/ref=7F53163385FEDFFD097A0765333831ADD6DA393D9D2E086953471A624F91ECD56ACD1AC8DC0BDF777621B3eFI0M" TargetMode="External"/><Relationship Id="rId8" Type="http://schemas.openxmlformats.org/officeDocument/2006/relationships/hyperlink" Target="consultantplus://offline/ref=7467E25F67A1FD62FD46FDCC240131A0190528163F20724739B1D8A5025418CF3E332FE246371781165D50U6n5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678B-010A-4F33-9A71-A59F48AB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55</Pages>
  <Words>19675</Words>
  <Characters>112151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3</cp:revision>
  <cp:lastPrinted>2025-05-28T13:39:00Z</cp:lastPrinted>
  <dcterms:created xsi:type="dcterms:W3CDTF">2025-05-28T06:35:00Z</dcterms:created>
  <dcterms:modified xsi:type="dcterms:W3CDTF">2025-05-28T13:55:00Z</dcterms:modified>
</cp:coreProperties>
</file>